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65C66" w14:textId="77777777" w:rsidR="00143358" w:rsidRDefault="00384EF1">
      <w:pPr>
        <w:pStyle w:val="normal0"/>
      </w:pPr>
      <w:r>
        <w:t xml:space="preserve">This document is the text version of fthe presentation titled ‘Introducing an Australian bioptic driving framework’ April 2020 (the presentation is 42 pages in length with </w:t>
      </w:r>
      <w:r w:rsidR="00D02BEA">
        <w:t>this text based version being 40</w:t>
      </w:r>
      <w:r>
        <w:t xml:space="preserve"> A4 pages in length. </w:t>
      </w:r>
      <w:r>
        <w:t>Each new page is numbered with the word ‘Page’ and then a number with those words in bold)</w:t>
      </w:r>
    </w:p>
    <w:p w14:paraId="7AD3A4FF" w14:textId="77777777" w:rsidR="00143358" w:rsidRDefault="00143358">
      <w:pPr>
        <w:pStyle w:val="normal0"/>
      </w:pPr>
      <w:bookmarkStart w:id="0" w:name="_GoBack"/>
      <w:bookmarkEnd w:id="0"/>
    </w:p>
    <w:p w14:paraId="246DB2B7" w14:textId="77777777" w:rsidR="00143358" w:rsidRDefault="00143358">
      <w:pPr>
        <w:pStyle w:val="normal0"/>
      </w:pPr>
    </w:p>
    <w:p w14:paraId="1F6DD57F" w14:textId="77777777" w:rsidR="00143358" w:rsidRDefault="00384EF1">
      <w:pPr>
        <w:pStyle w:val="normal0"/>
      </w:pPr>
      <w:r>
        <w:rPr>
          <w:b/>
        </w:rPr>
        <w:t>Page 1</w:t>
      </w:r>
      <w:r>
        <w:t xml:space="preserve"> - title page</w:t>
      </w:r>
    </w:p>
    <w:p w14:paraId="53A439C2" w14:textId="77777777" w:rsidR="00143358" w:rsidRDefault="00384EF1">
      <w:pPr>
        <w:pStyle w:val="normal0"/>
      </w:pPr>
      <w:r>
        <w:t>Introducing an Australian Bioptic Driving Framework</w:t>
      </w:r>
    </w:p>
    <w:p w14:paraId="5E48B266" w14:textId="77777777" w:rsidR="00143358" w:rsidRDefault="00143358">
      <w:pPr>
        <w:pStyle w:val="normal0"/>
      </w:pPr>
    </w:p>
    <w:p w14:paraId="25F0D49D" w14:textId="77777777" w:rsidR="00143358" w:rsidRDefault="00143358">
      <w:pPr>
        <w:pStyle w:val="normal0"/>
      </w:pPr>
    </w:p>
    <w:p w14:paraId="2319518B" w14:textId="77777777" w:rsidR="00143358" w:rsidRDefault="00384EF1">
      <w:pPr>
        <w:pStyle w:val="normal0"/>
      </w:pPr>
      <w:r>
        <w:rPr>
          <w:b/>
        </w:rPr>
        <w:t>Page 2</w:t>
      </w:r>
      <w:r>
        <w:t xml:space="preserve"> - Agenda</w:t>
      </w:r>
    </w:p>
    <w:p w14:paraId="1D5A186A" w14:textId="77777777" w:rsidR="00143358" w:rsidRDefault="00384EF1">
      <w:pPr>
        <w:pStyle w:val="normal0"/>
      </w:pPr>
      <w:r>
        <w:t>Introducing an Australian bioptic driving framework</w:t>
      </w:r>
    </w:p>
    <w:p w14:paraId="246768F6" w14:textId="77777777" w:rsidR="00143358" w:rsidRDefault="00384EF1">
      <w:pPr>
        <w:pStyle w:val="normal0"/>
      </w:pPr>
      <w:r>
        <w:t>1.Executive summary</w:t>
      </w:r>
    </w:p>
    <w:p w14:paraId="2E325FAA" w14:textId="77777777" w:rsidR="00143358" w:rsidRDefault="00384EF1">
      <w:pPr>
        <w:pStyle w:val="normal0"/>
      </w:pPr>
      <w:r>
        <w:t>2</w:t>
      </w:r>
      <w:r>
        <w:t>.Bioptic driving and opportunity sizing–Central vision loss &amp; key challenges–Driving with bioptic telescopes–Bioptic driving opportunity sizing for Australia</w:t>
      </w:r>
    </w:p>
    <w:p w14:paraId="5D8CBC5F" w14:textId="77777777" w:rsidR="00143358" w:rsidRDefault="00384EF1">
      <w:pPr>
        <w:pStyle w:val="normal0"/>
      </w:pPr>
      <w:r>
        <w:t>3.Current Australian situation and potential benefits–Bioptic driving in Australia–Key benefits fr</w:t>
      </w:r>
      <w:r>
        <w:t>om bioptic driving–Success stories</w:t>
      </w:r>
    </w:p>
    <w:p w14:paraId="7B236A84" w14:textId="77777777" w:rsidR="00143358" w:rsidRDefault="00384EF1">
      <w:pPr>
        <w:pStyle w:val="normal0"/>
      </w:pPr>
      <w:r>
        <w:t>4.Global case studies and research safety–Lessons learned from global references–Safety considerations &amp; research</w:t>
      </w:r>
    </w:p>
    <w:p w14:paraId="18BA3A46" w14:textId="77777777" w:rsidR="00143358" w:rsidRDefault="00384EF1">
      <w:pPr>
        <w:pStyle w:val="normal0"/>
      </w:pPr>
      <w:r>
        <w:t>5.Key elements for an Australian framework</w:t>
      </w:r>
    </w:p>
    <w:p w14:paraId="3B5A4DB2" w14:textId="77777777" w:rsidR="00143358" w:rsidRDefault="00143358">
      <w:pPr>
        <w:pStyle w:val="normal0"/>
      </w:pPr>
    </w:p>
    <w:p w14:paraId="12637D55" w14:textId="77777777" w:rsidR="00143358" w:rsidRDefault="00143358">
      <w:pPr>
        <w:pStyle w:val="normal0"/>
      </w:pPr>
    </w:p>
    <w:p w14:paraId="0DCBED4A" w14:textId="77777777" w:rsidR="00143358" w:rsidRDefault="00384EF1">
      <w:pPr>
        <w:pStyle w:val="normal0"/>
      </w:pPr>
      <w:r>
        <w:rPr>
          <w:b/>
        </w:rPr>
        <w:t>Pages 3</w:t>
      </w:r>
      <w:r>
        <w:t xml:space="preserve"> - title page </w:t>
      </w:r>
    </w:p>
    <w:p w14:paraId="635AE754" w14:textId="77777777" w:rsidR="00143358" w:rsidRDefault="00384EF1">
      <w:pPr>
        <w:pStyle w:val="normal0"/>
      </w:pPr>
      <w:r>
        <w:t>1. Executive summary</w:t>
      </w:r>
    </w:p>
    <w:p w14:paraId="31696B3E" w14:textId="77777777" w:rsidR="00143358" w:rsidRDefault="00384EF1">
      <w:pPr>
        <w:pStyle w:val="normal0"/>
      </w:pPr>
      <w:r>
        <w:t>A formalised biopti</w:t>
      </w:r>
      <w:r>
        <w:t>c driving framework has the potential to enable many Australians to pursue more independence through driving, and can be implemented with changes to the Assessing Fitness to Drive guidelines.</w:t>
      </w:r>
    </w:p>
    <w:p w14:paraId="3443E850" w14:textId="77777777" w:rsidR="00143358" w:rsidRDefault="00143358">
      <w:pPr>
        <w:pStyle w:val="normal0"/>
      </w:pPr>
    </w:p>
    <w:p w14:paraId="2C342725" w14:textId="77777777" w:rsidR="00143358" w:rsidRDefault="00143358">
      <w:pPr>
        <w:pStyle w:val="normal0"/>
      </w:pPr>
    </w:p>
    <w:p w14:paraId="67CE875D" w14:textId="77777777" w:rsidR="00143358" w:rsidRDefault="00384EF1">
      <w:pPr>
        <w:pStyle w:val="normal0"/>
      </w:pPr>
      <w:r>
        <w:rPr>
          <w:b/>
        </w:rPr>
        <w:t>Page 4</w:t>
      </w:r>
      <w:r>
        <w:t xml:space="preserve"> - Executive summary overview page</w:t>
      </w:r>
    </w:p>
    <w:p w14:paraId="792BDB37" w14:textId="77777777" w:rsidR="00143358" w:rsidRDefault="00384EF1">
      <w:pPr>
        <w:pStyle w:val="normal0"/>
      </w:pPr>
      <w:r>
        <w:t>A bioptic driving fra</w:t>
      </w:r>
      <w:r>
        <w:t>mework, shown to be comparably safe, can remove discrimination and enable many Australians to gain independence through driving</w:t>
      </w:r>
    </w:p>
    <w:p w14:paraId="2285C46B" w14:textId="77777777" w:rsidR="00143358" w:rsidRDefault="00384EF1">
      <w:pPr>
        <w:pStyle w:val="normal0"/>
      </w:pPr>
      <w:r>
        <w:t>Executive Summary overview:</w:t>
      </w:r>
    </w:p>
    <w:p w14:paraId="00CD0508" w14:textId="77777777" w:rsidR="00143358" w:rsidRDefault="00143358">
      <w:pPr>
        <w:pStyle w:val="normal0"/>
      </w:pPr>
    </w:p>
    <w:p w14:paraId="5446B44F" w14:textId="77777777" w:rsidR="00143358" w:rsidRDefault="00384EF1">
      <w:pPr>
        <w:pStyle w:val="normal0"/>
      </w:pPr>
      <w:r>
        <w:t>Up to 228k Australians with central vision loss could benefit from bioptic driving</w:t>
      </w:r>
    </w:p>
    <w:p w14:paraId="37802194" w14:textId="77777777" w:rsidR="00143358" w:rsidRDefault="00384EF1">
      <w:pPr>
        <w:pStyle w:val="normal0"/>
      </w:pPr>
      <w:r>
        <w:t>1.0 Central visi</w:t>
      </w:r>
      <w:r>
        <w:t>on loss presents challenges that reduce independence &amp; wellbeing, e.g. limiting the ability to drive; however, bioptic telescopes can address this issue</w:t>
      </w:r>
    </w:p>
    <w:p w14:paraId="4994F8C4" w14:textId="77777777" w:rsidR="00143358" w:rsidRDefault="00384EF1">
      <w:pPr>
        <w:pStyle w:val="normal0"/>
      </w:pPr>
      <w:r>
        <w:t>2.0 An estimated 228k Australians with central vision loss could benefit from bioptic driving</w:t>
      </w:r>
    </w:p>
    <w:p w14:paraId="73185469" w14:textId="77777777" w:rsidR="00143358" w:rsidRDefault="00384EF1">
      <w:pPr>
        <w:pStyle w:val="normal0"/>
      </w:pPr>
      <w:r>
        <w:t>○63k live</w:t>
      </w:r>
      <w:r>
        <w:t xml:space="preserve"> in smaller cities, rural &amp; remote areas, in which not driving is more impactful</w:t>
      </w:r>
    </w:p>
    <w:p w14:paraId="076B3EDA" w14:textId="77777777" w:rsidR="00143358" w:rsidRDefault="00384EF1">
      <w:pPr>
        <w:pStyle w:val="normal0"/>
      </w:pPr>
      <w:r>
        <w:t>○86k are within studying &amp; working age, which could have additional benefits in job seeking and access to higher education</w:t>
      </w:r>
    </w:p>
    <w:p w14:paraId="3856EAAB" w14:textId="77777777" w:rsidR="00143358" w:rsidRDefault="00143358">
      <w:pPr>
        <w:pStyle w:val="normal0"/>
      </w:pPr>
    </w:p>
    <w:p w14:paraId="797561CF" w14:textId="77777777" w:rsidR="00143358" w:rsidRDefault="00384EF1">
      <w:pPr>
        <w:pStyle w:val="normal0"/>
      </w:pPr>
      <w:r>
        <w:t>Bioptic driving is currently limited in Australia, but greater use can deliver many benefits</w:t>
      </w:r>
    </w:p>
    <w:p w14:paraId="27362B2D" w14:textId="77777777" w:rsidR="00143358" w:rsidRDefault="00384EF1">
      <w:pPr>
        <w:pStyle w:val="normal0"/>
      </w:pPr>
      <w:r>
        <w:t>3.0 Access to bioptics in Australia is limited due to:</w:t>
      </w:r>
    </w:p>
    <w:p w14:paraId="64232341" w14:textId="77777777" w:rsidR="00143358" w:rsidRDefault="00384EF1">
      <w:pPr>
        <w:pStyle w:val="normal0"/>
      </w:pPr>
      <w:r>
        <w:lastRenderedPageBreak/>
        <w:t xml:space="preserve">○Unclear regulation on how bioptic devices apply to vision requirements to drive, resulting in inconsistent </w:t>
      </w:r>
      <w:r>
        <w:t>assessment of potential bioptic users</w:t>
      </w:r>
    </w:p>
    <w:p w14:paraId="330C6083" w14:textId="77777777" w:rsidR="00143358" w:rsidRDefault="00384EF1">
      <w:pPr>
        <w:pStyle w:val="normal0"/>
      </w:pPr>
      <w:r>
        <w:t>○Unfamiliarity amongst eye professionals, resulting in low prescription of bioptics</w:t>
      </w:r>
    </w:p>
    <w:p w14:paraId="7CDF4AA4" w14:textId="77777777" w:rsidR="00143358" w:rsidRDefault="00384EF1">
      <w:pPr>
        <w:pStyle w:val="normal0"/>
      </w:pPr>
      <w:r>
        <w:t xml:space="preserve">○Low awareness of the technology amongst potential users </w:t>
      </w:r>
    </w:p>
    <w:p w14:paraId="1D3F799B" w14:textId="77777777" w:rsidR="00143358" w:rsidRDefault="00384EF1">
      <w:pPr>
        <w:pStyle w:val="normal0"/>
      </w:pPr>
      <w:r>
        <w:t>4.0 Bioptic driving can deliver social &amp; economic benefits:</w:t>
      </w:r>
    </w:p>
    <w:p w14:paraId="2728E4E2" w14:textId="77777777" w:rsidR="00143358" w:rsidRDefault="00384EF1">
      <w:pPr>
        <w:pStyle w:val="normal0"/>
      </w:pPr>
      <w:r>
        <w:t>○Increased indep</w:t>
      </w:r>
      <w:r>
        <w:t>endence and inclusion for users</w:t>
      </w:r>
    </w:p>
    <w:p w14:paraId="66E18711" w14:textId="77777777" w:rsidR="00143358" w:rsidRDefault="00384EF1">
      <w:pPr>
        <w:pStyle w:val="normal0"/>
      </w:pPr>
      <w:r>
        <w:t>○Better access to employment and educational opportunities</w:t>
      </w:r>
    </w:p>
    <w:p w14:paraId="750796A0" w14:textId="77777777" w:rsidR="00143358" w:rsidRDefault="00384EF1">
      <w:pPr>
        <w:pStyle w:val="normal0"/>
      </w:pPr>
      <w:r>
        <w:t>○Enhanced wellness and healthcare access with potentially reduced system costs</w:t>
      </w:r>
    </w:p>
    <w:p w14:paraId="3F2A7734" w14:textId="77777777" w:rsidR="00143358" w:rsidRDefault="00143358">
      <w:pPr>
        <w:pStyle w:val="normal0"/>
      </w:pPr>
    </w:p>
    <w:p w14:paraId="5B2BE220" w14:textId="77777777" w:rsidR="00143358" w:rsidRDefault="00384EF1">
      <w:pPr>
        <w:pStyle w:val="normal0"/>
      </w:pPr>
      <w:r>
        <w:t>Global cases and research show that a framework increases access and that bioptic dri</w:t>
      </w:r>
      <w:r>
        <w:t>ving is comparably safe</w:t>
      </w:r>
    </w:p>
    <w:p w14:paraId="3D8ED678" w14:textId="77777777" w:rsidR="00143358" w:rsidRDefault="00384EF1">
      <w:pPr>
        <w:pStyle w:val="normal0"/>
      </w:pPr>
      <w:r>
        <w:t>5.0 Key global case (USA, Canada and Netherlands) learnings are that a uniform bioptic driving framework can increase access to bioptics, ensure consistent assessments and deliver appropriate training</w:t>
      </w:r>
    </w:p>
    <w:p w14:paraId="2BC68233" w14:textId="77777777" w:rsidR="00143358" w:rsidRDefault="00384EF1">
      <w:pPr>
        <w:pStyle w:val="normal0"/>
      </w:pPr>
      <w:r>
        <w:t>6.0 Global cases &amp; research sup</w:t>
      </w:r>
      <w:r>
        <w:t>port comparable safety of bioptic driving:</w:t>
      </w:r>
    </w:p>
    <w:p w14:paraId="797DB8BD" w14:textId="77777777" w:rsidR="00143358" w:rsidRDefault="00384EF1">
      <w:pPr>
        <w:pStyle w:val="normal0"/>
      </w:pPr>
      <w:r>
        <w:t>○Globally, no jurisdiction which implemented bioptic driving has revoked those privileges</w:t>
      </w:r>
    </w:p>
    <w:p w14:paraId="67251F2C" w14:textId="77777777" w:rsidR="00143358" w:rsidRDefault="00384EF1">
      <w:pPr>
        <w:pStyle w:val="normal0"/>
      </w:pPr>
      <w:r>
        <w:t>○Authorities that commissioned research permit bioptic driving</w:t>
      </w:r>
    </w:p>
    <w:p w14:paraId="1629C636" w14:textId="77777777" w:rsidR="00143358" w:rsidRDefault="00384EF1">
      <w:pPr>
        <w:pStyle w:val="normal0"/>
      </w:pPr>
      <w:r>
        <w:t>○Research shows that bioptic drivers’ performance is, at max</w:t>
      </w:r>
      <w:r>
        <w:t>imum, comparable to the general public and, at minimum, comparable to many groups with higher collision rates that are permitted to drive</w:t>
      </w:r>
    </w:p>
    <w:p w14:paraId="5BA5B652" w14:textId="77777777" w:rsidR="00143358" w:rsidRDefault="00384EF1">
      <w:pPr>
        <w:pStyle w:val="normal0"/>
      </w:pPr>
      <w:r>
        <w:t>7.0 Global cases also suggest that a bioptic driving framework should include training and multi- disciplinary assessm</w:t>
      </w:r>
      <w:r>
        <w:t>ent</w:t>
      </w:r>
    </w:p>
    <w:p w14:paraId="7F50442C" w14:textId="77777777" w:rsidR="00143358" w:rsidRDefault="00143358">
      <w:pPr>
        <w:pStyle w:val="normal0"/>
      </w:pPr>
    </w:p>
    <w:p w14:paraId="45544AC3" w14:textId="77777777" w:rsidR="00143358" w:rsidRDefault="00384EF1">
      <w:pPr>
        <w:pStyle w:val="normal0"/>
      </w:pPr>
      <w:r>
        <w:t>An Australian bioptic driving framework is needed to remove current discrimination, along with education &amp; awareness efforts</w:t>
      </w:r>
    </w:p>
    <w:p w14:paraId="4DC50191" w14:textId="77777777" w:rsidR="00143358" w:rsidRDefault="00384EF1">
      <w:pPr>
        <w:pStyle w:val="normal0"/>
      </w:pPr>
      <w:r>
        <w:t>Going forward, next steps include:</w:t>
      </w:r>
    </w:p>
    <w:p w14:paraId="19D9F2A4" w14:textId="77777777" w:rsidR="00143358" w:rsidRDefault="00384EF1">
      <w:pPr>
        <w:pStyle w:val="normal0"/>
      </w:pPr>
      <w:r>
        <w:t xml:space="preserve">○Engage govt. stakeholders to support a formalised biopic driving framework for Australia, </w:t>
      </w:r>
      <w:r>
        <w:t>with clear rules in the Assessing Fitness to Drive guidelines</w:t>
      </w:r>
    </w:p>
    <w:p w14:paraId="593E44AF" w14:textId="77777777" w:rsidR="00143358" w:rsidRDefault="00384EF1">
      <w:pPr>
        <w:pStyle w:val="normal0"/>
      </w:pPr>
      <w:r>
        <w:t>○Training and education initiatives to increase familiarity with bioptics for eye health, rehabilitation &amp; driving instruction professionals</w:t>
      </w:r>
    </w:p>
    <w:p w14:paraId="44DDD5E0" w14:textId="77777777" w:rsidR="00143358" w:rsidRDefault="00384EF1">
      <w:pPr>
        <w:pStyle w:val="normal0"/>
      </w:pPr>
      <w:r>
        <w:t>○Information efforts to increase awareness about biop</w:t>
      </w:r>
      <w:r>
        <w:t>tic driving amongst potential users</w:t>
      </w:r>
    </w:p>
    <w:p w14:paraId="0D62C639" w14:textId="77777777" w:rsidR="00143358" w:rsidRDefault="00143358">
      <w:pPr>
        <w:pStyle w:val="normal0"/>
      </w:pPr>
    </w:p>
    <w:p w14:paraId="215B3600" w14:textId="77777777" w:rsidR="00143358" w:rsidRDefault="00143358">
      <w:pPr>
        <w:pStyle w:val="normal0"/>
      </w:pPr>
    </w:p>
    <w:p w14:paraId="433367CE" w14:textId="77777777" w:rsidR="00143358" w:rsidRDefault="00384EF1">
      <w:pPr>
        <w:pStyle w:val="normal0"/>
      </w:pPr>
      <w:r>
        <w:rPr>
          <w:b/>
        </w:rPr>
        <w:t>Page 5</w:t>
      </w:r>
      <w:r>
        <w:t xml:space="preserve"> - Executive summary 1.0 Expanded</w:t>
      </w:r>
    </w:p>
    <w:p w14:paraId="26222074" w14:textId="77777777" w:rsidR="00143358" w:rsidRDefault="00384EF1">
      <w:pPr>
        <w:pStyle w:val="normal0"/>
      </w:pPr>
      <w:r>
        <w:t>Central vision loss presents challenges through reduced independence; bioptic devices can help by enabling driving</w:t>
      </w:r>
    </w:p>
    <w:p w14:paraId="0643DB16" w14:textId="77777777" w:rsidR="00143358" w:rsidRDefault="00384EF1">
      <w:pPr>
        <w:pStyle w:val="normal0"/>
      </w:pPr>
      <w:r>
        <w:t>1.1 Central vision loss &amp; bioptic driving</w:t>
      </w:r>
    </w:p>
    <w:p w14:paraId="74387F68" w14:textId="77777777" w:rsidR="00143358" w:rsidRDefault="00143358">
      <w:pPr>
        <w:pStyle w:val="normal0"/>
      </w:pPr>
    </w:p>
    <w:p w14:paraId="367C9D43" w14:textId="77777777" w:rsidR="00143358" w:rsidRDefault="00384EF1">
      <w:pPr>
        <w:pStyle w:val="normal0"/>
        <w:numPr>
          <w:ilvl w:val="0"/>
          <w:numId w:val="1"/>
        </w:numPr>
      </w:pPr>
      <w:r>
        <w:t>Many individuals with central vision loss don’t have the opportunity to drive</w:t>
      </w:r>
    </w:p>
    <w:p w14:paraId="65A9DD24" w14:textId="77777777" w:rsidR="00143358" w:rsidRDefault="00384EF1">
      <w:pPr>
        <w:pStyle w:val="normal0"/>
      </w:pPr>
      <w:r>
        <w:t>•Central vision loss (CVL) is a loss of discrimination of visual detail while other aspects important for driving are intact (e.g. visual field &amp; contrast sensitivity)</w:t>
      </w:r>
    </w:p>
    <w:p w14:paraId="4095AB0F" w14:textId="77777777" w:rsidR="00143358" w:rsidRDefault="00384EF1">
      <w:pPr>
        <w:pStyle w:val="normal0"/>
      </w:pPr>
      <w:r>
        <w:t>•Many conditions can cause CLV, such as diabetic retinopathy, macular &amp; retinal dystrophies and albinism</w:t>
      </w:r>
    </w:p>
    <w:p w14:paraId="48D03764" w14:textId="77777777" w:rsidR="00143358" w:rsidRDefault="00384EF1">
      <w:pPr>
        <w:pStyle w:val="normal0"/>
      </w:pPr>
      <w:r>
        <w:lastRenderedPageBreak/>
        <w:t xml:space="preserve">•Many individuals with low vision never have the chance to drive or be evaluated for obtaining a licence </w:t>
      </w:r>
    </w:p>
    <w:p w14:paraId="76E9C21B" w14:textId="77777777" w:rsidR="00143358" w:rsidRDefault="00384EF1">
      <w:pPr>
        <w:pStyle w:val="normal0"/>
        <w:numPr>
          <w:ilvl w:val="0"/>
          <w:numId w:val="1"/>
        </w:numPr>
      </w:pPr>
      <w:r>
        <w:t>Denial of driving privileges limits independe</w:t>
      </w:r>
      <w:r>
        <w:t>nce for individuals with CVL in many ways:</w:t>
      </w:r>
    </w:p>
    <w:p w14:paraId="00C86A4B" w14:textId="77777777" w:rsidR="00143358" w:rsidRDefault="00384EF1">
      <w:pPr>
        <w:pStyle w:val="normal0"/>
      </w:pPr>
      <w:r>
        <w:t xml:space="preserve">•Commuting to work, university or health-related appointments </w:t>
      </w:r>
    </w:p>
    <w:p w14:paraId="23A262B0" w14:textId="77777777" w:rsidR="00143358" w:rsidRDefault="00384EF1">
      <w:pPr>
        <w:pStyle w:val="normal0"/>
      </w:pPr>
      <w:r>
        <w:t>•Doing shopping and groceries alone</w:t>
      </w:r>
    </w:p>
    <w:p w14:paraId="27B0D08F" w14:textId="77777777" w:rsidR="00143358" w:rsidRDefault="00384EF1">
      <w:pPr>
        <w:pStyle w:val="normal0"/>
      </w:pPr>
      <w:r>
        <w:t xml:space="preserve">•Picking up children at school and childcare </w:t>
      </w:r>
    </w:p>
    <w:p w14:paraId="453DBC07" w14:textId="77777777" w:rsidR="00143358" w:rsidRDefault="00384EF1">
      <w:pPr>
        <w:pStyle w:val="normal0"/>
      </w:pPr>
      <w:r>
        <w:t>•Visiting friends and family and engage in community activities Atte</w:t>
      </w:r>
      <w:r>
        <w:t>nding leisure &amp; cultural activities)</w:t>
      </w:r>
    </w:p>
    <w:p w14:paraId="6C6331F8" w14:textId="77777777" w:rsidR="00143358" w:rsidRDefault="00384EF1">
      <w:pPr>
        <w:pStyle w:val="normal0"/>
        <w:numPr>
          <w:ilvl w:val="0"/>
          <w:numId w:val="1"/>
        </w:numPr>
      </w:pPr>
      <w:r>
        <w:t>Bioptic telescopes can help individuals with CVL to drive</w:t>
      </w:r>
    </w:p>
    <w:p w14:paraId="3480DBF3" w14:textId="77777777" w:rsidR="00143358" w:rsidRDefault="00384EF1">
      <w:pPr>
        <w:pStyle w:val="normal0"/>
      </w:pPr>
      <w:r>
        <w:t>•Bioptics are an assistive device that allow seeing details at a distance</w:t>
      </w:r>
    </w:p>
    <w:p w14:paraId="4E82BFA2" w14:textId="77777777" w:rsidR="00143358" w:rsidRDefault="00384EF1">
      <w:pPr>
        <w:pStyle w:val="normal0"/>
      </w:pPr>
      <w:r>
        <w:t>•Bioptic devices are usually mounted at the top of regular glasses</w:t>
      </w:r>
    </w:p>
    <w:p w14:paraId="08FE9933" w14:textId="77777777" w:rsidR="00143358" w:rsidRDefault="00384EF1">
      <w:pPr>
        <w:pStyle w:val="normal0"/>
      </w:pPr>
      <w:r>
        <w:t>•Drivers view the ro</w:t>
      </w:r>
      <w:r>
        <w:t>ad through regular glasses most of the time (wide vision field) and quickly tilt their heads down to see details through the bioptics (~1 sec)</w:t>
      </w:r>
    </w:p>
    <w:p w14:paraId="2A47E9DC" w14:textId="77777777" w:rsidR="00143358" w:rsidRDefault="00143358">
      <w:pPr>
        <w:pStyle w:val="normal0"/>
      </w:pPr>
    </w:p>
    <w:p w14:paraId="23E35678" w14:textId="77777777" w:rsidR="00143358" w:rsidRDefault="00384EF1">
      <w:pPr>
        <w:pStyle w:val="normal0"/>
      </w:pPr>
      <w:r>
        <w:t>Image of a person wearing a bioptic sitting on spectacles.</w:t>
      </w:r>
    </w:p>
    <w:p w14:paraId="63790040" w14:textId="77777777" w:rsidR="00143358" w:rsidRDefault="00384EF1">
      <w:pPr>
        <w:pStyle w:val="normal0"/>
      </w:pPr>
      <w:r>
        <w:t>The quick head movement is comparable to checking sid</w:t>
      </w:r>
      <w:r>
        <w:t>e mirrors, which enable drivers to maintain their attention and peripheral vision.</w:t>
      </w:r>
    </w:p>
    <w:p w14:paraId="340B7C1B" w14:textId="77777777" w:rsidR="00143358" w:rsidRDefault="00143358">
      <w:pPr>
        <w:pStyle w:val="normal0"/>
      </w:pPr>
    </w:p>
    <w:p w14:paraId="37A4DE04" w14:textId="77777777" w:rsidR="00143358" w:rsidRDefault="00384EF1">
      <w:pPr>
        <w:pStyle w:val="normal0"/>
      </w:pPr>
      <w:r>
        <w:t>Sources: Bioptic Driving USA, Bioptic Drivers Australia, Ocutech, experts interviews</w:t>
      </w:r>
    </w:p>
    <w:p w14:paraId="4AE620DC" w14:textId="77777777" w:rsidR="00143358" w:rsidRDefault="00143358">
      <w:pPr>
        <w:pStyle w:val="normal0"/>
      </w:pPr>
    </w:p>
    <w:p w14:paraId="798776DA" w14:textId="77777777" w:rsidR="00143358" w:rsidRDefault="00143358">
      <w:pPr>
        <w:pStyle w:val="normal0"/>
      </w:pPr>
    </w:p>
    <w:p w14:paraId="5CE78EB7" w14:textId="77777777" w:rsidR="00143358" w:rsidRDefault="00384EF1">
      <w:pPr>
        <w:pStyle w:val="normal0"/>
      </w:pPr>
      <w:r>
        <w:rPr>
          <w:b/>
        </w:rPr>
        <w:t>Page 6</w:t>
      </w:r>
      <w:r>
        <w:t xml:space="preserve"> - Executive summary 1.2 expanded </w:t>
      </w:r>
    </w:p>
    <w:p w14:paraId="3A5AF6B2" w14:textId="77777777" w:rsidR="00143358" w:rsidRDefault="00384EF1">
      <w:pPr>
        <w:pStyle w:val="normal0"/>
      </w:pPr>
      <w:r>
        <w:t>Up to 228k Australians could benefit from bi</w:t>
      </w:r>
      <w:r>
        <w:t>optic driving, including 63k in regional areas and 86k at working age</w:t>
      </w:r>
    </w:p>
    <w:p w14:paraId="4EB6D9F0" w14:textId="77777777" w:rsidR="00143358" w:rsidRDefault="00384EF1">
      <w:pPr>
        <w:pStyle w:val="normal0"/>
      </w:pPr>
      <w:r>
        <w:t>1.2 Bioptic driving opportunity sizing for Australia, ‘000 people</w:t>
      </w:r>
    </w:p>
    <w:p w14:paraId="57D3ACC5" w14:textId="77777777" w:rsidR="00143358" w:rsidRDefault="00143358">
      <w:pPr>
        <w:pStyle w:val="normal0"/>
      </w:pPr>
    </w:p>
    <w:p w14:paraId="6E97E093" w14:textId="77777777" w:rsidR="00143358" w:rsidRDefault="00384EF1">
      <w:pPr>
        <w:pStyle w:val="normal0"/>
      </w:pPr>
      <w:r>
        <w:t xml:space="preserve">628k Australians have medical conditions that could cause central vision loss </w:t>
      </w:r>
    </w:p>
    <w:p w14:paraId="538F4D87" w14:textId="77777777" w:rsidR="00143358" w:rsidRDefault="00384EF1">
      <w:pPr>
        <w:pStyle w:val="normal0"/>
      </w:pPr>
      <w:r>
        <w:t xml:space="preserve">348k of them don’t have low vision, and </w:t>
      </w:r>
      <w:r>
        <w:t>53k are too young to or chose not to drive</w:t>
      </w:r>
    </w:p>
    <w:p w14:paraId="3B9E2410" w14:textId="77777777" w:rsidR="00143358" w:rsidRDefault="00384EF1">
      <w:pPr>
        <w:pStyle w:val="normal0"/>
      </w:pPr>
      <w:r>
        <w:t xml:space="preserve">228k Australians are potential users of bioptic driving </w:t>
      </w:r>
    </w:p>
    <w:p w14:paraId="3CDA427E" w14:textId="77777777" w:rsidR="00143358" w:rsidRDefault="00143358">
      <w:pPr>
        <w:pStyle w:val="normal0"/>
      </w:pPr>
    </w:p>
    <w:p w14:paraId="1C35BCF5" w14:textId="77777777" w:rsidR="00143358" w:rsidRDefault="00384EF1">
      <w:pPr>
        <w:pStyle w:val="normal0"/>
      </w:pPr>
      <w:r>
        <w:t>Bar diagram shows:</w:t>
      </w:r>
    </w:p>
    <w:p w14:paraId="549ECD08" w14:textId="77777777" w:rsidR="00143358" w:rsidRDefault="00384EF1">
      <w:pPr>
        <w:pStyle w:val="normal0"/>
      </w:pPr>
      <w:r>
        <w:t xml:space="preserve">628k Australians w/ conditions linked to central vision loss </w:t>
      </w:r>
    </w:p>
    <w:p w14:paraId="6B2C976D" w14:textId="77777777" w:rsidR="00143358" w:rsidRDefault="00384EF1">
      <w:pPr>
        <w:pStyle w:val="normal0"/>
      </w:pPr>
      <w:r>
        <w:t xml:space="preserve">348k Individuals w/ no low vision (acuity 6/12 or better1) </w:t>
      </w:r>
    </w:p>
    <w:p w14:paraId="28BA238A" w14:textId="77777777" w:rsidR="00143358" w:rsidRDefault="00384EF1">
      <w:pPr>
        <w:pStyle w:val="normal0"/>
      </w:pPr>
      <w:r>
        <w:t>53k Individuals too young or that choose not to drive</w:t>
      </w:r>
    </w:p>
    <w:p w14:paraId="07F23130" w14:textId="77777777" w:rsidR="00143358" w:rsidRDefault="00384EF1">
      <w:pPr>
        <w:pStyle w:val="normal0"/>
      </w:pPr>
      <w:r>
        <w:t>228ik Potential users of bioptics for driving</w:t>
      </w:r>
    </w:p>
    <w:p w14:paraId="7155BFEC" w14:textId="77777777" w:rsidR="00143358" w:rsidRDefault="00143358">
      <w:pPr>
        <w:pStyle w:val="normal0"/>
      </w:pPr>
    </w:p>
    <w:p w14:paraId="01B0B780" w14:textId="77777777" w:rsidR="00143358" w:rsidRDefault="00384EF1">
      <w:pPr>
        <w:pStyle w:val="normal0"/>
      </w:pPr>
      <w:r>
        <w:t>Box shows out of 228k potential users of bioptic driving in Australia:</w:t>
      </w:r>
    </w:p>
    <w:p w14:paraId="737C593A" w14:textId="77777777" w:rsidR="00143358" w:rsidRDefault="00384EF1">
      <w:pPr>
        <w:pStyle w:val="normal0"/>
      </w:pPr>
      <w:r>
        <w:t xml:space="preserve">164k live in major cities and could enhance community connections </w:t>
      </w:r>
    </w:p>
    <w:p w14:paraId="0477FAF7" w14:textId="77777777" w:rsidR="00143358" w:rsidRDefault="00384EF1">
      <w:pPr>
        <w:pStyle w:val="normal0"/>
      </w:pPr>
      <w:r>
        <w:t>86k are at workin</w:t>
      </w:r>
      <w:r>
        <w:t xml:space="preserve">g &amp; studying age and could drive to work or educational facilities </w:t>
      </w:r>
    </w:p>
    <w:p w14:paraId="09E387B6" w14:textId="77777777" w:rsidR="00143358" w:rsidRDefault="00384EF1">
      <w:pPr>
        <w:pStyle w:val="normal0"/>
      </w:pPr>
      <w:r>
        <w:t>63k live in smaller communities, typically w/ public transport issues</w:t>
      </w:r>
    </w:p>
    <w:p w14:paraId="78DA0A82" w14:textId="77777777" w:rsidR="00143358" w:rsidRDefault="00384EF1">
      <w:pPr>
        <w:pStyle w:val="normal0"/>
      </w:pPr>
      <w:r>
        <w:t xml:space="preserve">141k potential users are older drivers, a group to which driving is also important </w:t>
      </w:r>
    </w:p>
    <w:p w14:paraId="5FD222AC" w14:textId="77777777" w:rsidR="00143358" w:rsidRDefault="00384EF1">
      <w:pPr>
        <w:pStyle w:val="normal0"/>
      </w:pPr>
      <w:r>
        <w:t>0.5k to 2k Expected to effectively</w:t>
      </w:r>
      <w:r>
        <w:t xml:space="preserve"> undergo training and qualify for driving, based on USA figures for the population comparison of 10,000 bioptic drivers in 2016.</w:t>
      </w:r>
    </w:p>
    <w:p w14:paraId="1B890DA8" w14:textId="77777777" w:rsidR="00143358" w:rsidRDefault="00143358">
      <w:pPr>
        <w:pStyle w:val="normal0"/>
      </w:pPr>
    </w:p>
    <w:p w14:paraId="73DDB275" w14:textId="77777777" w:rsidR="00143358" w:rsidRDefault="00384EF1">
      <w:pPr>
        <w:pStyle w:val="normal0"/>
      </w:pPr>
      <w:r>
        <w:lastRenderedPageBreak/>
        <w:t>Notes: 1) Visual acuity (VA) refers to the clarity of vision and is expressed in a fraction, e.g. 6/12 means that a person wit</w:t>
      </w:r>
      <w:r>
        <w:t xml:space="preserve">h disability can see with clarity 12 mts far where a person with no disability would be able to see with clarity 6 mts far. 2) Driving is one of the more important activities of daily living for elderly patients and, when faced with driving cessation as a </w:t>
      </w:r>
      <w:r>
        <w:t>result of vision loss, these patients reported higher levels of depressive symptoms - Chun et al. Current Perspectives of Bioptic Driving in Low Vision, Neuroophthalmology (2016). Sources: ABS, Albinism Fellowship of Australia, Sarvananthan et al (2009), M</w:t>
      </w:r>
      <w:r>
        <w:t>usch et al. (2011), National Eye Institute, Sahel et al. (2015), Orssaud (2002), US National Library of Medicine (2020), Osborne and Balcer (2020), Taylor (2005), Roy Morgan (2016).</w:t>
      </w:r>
    </w:p>
    <w:p w14:paraId="1B1416D6" w14:textId="77777777" w:rsidR="00143358" w:rsidRDefault="00143358">
      <w:pPr>
        <w:pStyle w:val="normal0"/>
      </w:pPr>
    </w:p>
    <w:p w14:paraId="6CBCCB9C" w14:textId="77777777" w:rsidR="00143358" w:rsidRDefault="00143358">
      <w:pPr>
        <w:pStyle w:val="normal0"/>
      </w:pPr>
    </w:p>
    <w:p w14:paraId="21DBFE89" w14:textId="77777777" w:rsidR="00143358" w:rsidRDefault="00384EF1">
      <w:pPr>
        <w:pStyle w:val="normal0"/>
      </w:pPr>
      <w:r>
        <w:rPr>
          <w:b/>
        </w:rPr>
        <w:t>Page 7</w:t>
      </w:r>
      <w:r>
        <w:t xml:space="preserve"> - Executive summary 1.3 expanded</w:t>
      </w:r>
    </w:p>
    <w:p w14:paraId="0FC07FC0" w14:textId="77777777" w:rsidR="00143358" w:rsidRDefault="00384EF1">
      <w:pPr>
        <w:pStyle w:val="normal0"/>
      </w:pPr>
      <w:r>
        <w:t xml:space="preserve">Access to bioptics in Australia </w:t>
      </w:r>
      <w:r>
        <w:t>is currently limited due to unclear regulations, unfamiliarity and low awareness</w:t>
      </w:r>
    </w:p>
    <w:p w14:paraId="66F1A225" w14:textId="77777777" w:rsidR="00143358" w:rsidRDefault="00143358">
      <w:pPr>
        <w:pStyle w:val="normal0"/>
      </w:pPr>
    </w:p>
    <w:p w14:paraId="5EE64486" w14:textId="77777777" w:rsidR="00143358" w:rsidRDefault="00384EF1">
      <w:pPr>
        <w:pStyle w:val="normal0"/>
      </w:pPr>
      <w:r>
        <w:t xml:space="preserve">1.3 Bioptic driving in Australia </w:t>
      </w:r>
    </w:p>
    <w:p w14:paraId="42DFB5C7" w14:textId="77777777" w:rsidR="00143358" w:rsidRDefault="00384EF1">
      <w:pPr>
        <w:pStyle w:val="normal0"/>
      </w:pPr>
      <w:r>
        <w:t>Firstly, Unclear regulation and no standards for bioptic driving</w:t>
      </w:r>
    </w:p>
    <w:p w14:paraId="1B4D58C1" w14:textId="77777777" w:rsidR="00143358" w:rsidRDefault="00384EF1">
      <w:pPr>
        <w:pStyle w:val="normal0"/>
      </w:pPr>
      <w:r>
        <w:t>• The Assessing Fitness to Drive (AFTD) guidelines allow candidates to meet</w:t>
      </w:r>
      <w:r>
        <w:t xml:space="preserve"> medical standards and qualify for conditional licences with corrective lenses, but are not clear how bioptic devices are included</w:t>
      </w:r>
    </w:p>
    <w:p w14:paraId="0152A634" w14:textId="77777777" w:rsidR="00143358" w:rsidRDefault="00384EF1">
      <w:pPr>
        <w:pStyle w:val="normal0"/>
      </w:pPr>
      <w:r>
        <w:t>• The AFTD guidelines also determine that</w:t>
      </w:r>
    </w:p>
    <w:p w14:paraId="5ABED44F" w14:textId="77777777" w:rsidR="00143358" w:rsidRDefault="00384EF1">
      <w:pPr>
        <w:pStyle w:val="normal0"/>
      </w:pPr>
      <w:r>
        <w:t>no standards are set for bioptic telescopes</w:t>
      </w:r>
    </w:p>
    <w:p w14:paraId="65E3B61C" w14:textId="77777777" w:rsidR="00143358" w:rsidRDefault="00384EF1">
      <w:pPr>
        <w:pStyle w:val="normal0"/>
      </w:pPr>
      <w:r>
        <w:t>• As a result, the ruling for bioptic d</w:t>
      </w:r>
      <w:r>
        <w:t>riving is open to interpretation by each state’s driver licensing authority, generating inconsistency in the assessment of potential bioptic users.</w:t>
      </w:r>
    </w:p>
    <w:p w14:paraId="6BCE4C8D" w14:textId="77777777" w:rsidR="00143358" w:rsidRDefault="00143358">
      <w:pPr>
        <w:pStyle w:val="normal0"/>
      </w:pPr>
    </w:p>
    <w:p w14:paraId="645BAB24" w14:textId="77777777" w:rsidR="00143358" w:rsidRDefault="00384EF1">
      <w:pPr>
        <w:pStyle w:val="normal0"/>
      </w:pPr>
      <w:r>
        <w:t>Secondly, Unfamiliarity with bioptics in the eye health community</w:t>
      </w:r>
    </w:p>
    <w:p w14:paraId="2BC16FE7" w14:textId="77777777" w:rsidR="00143358" w:rsidRDefault="00384EF1">
      <w:pPr>
        <w:pStyle w:val="normal0"/>
      </w:pPr>
      <w:r>
        <w:t>• The AFTD guidelines recommend that potential users of bioptic devices be assessed by eye professionals with expertise in the technology</w:t>
      </w:r>
    </w:p>
    <w:p w14:paraId="36EEB301" w14:textId="77777777" w:rsidR="00143358" w:rsidRDefault="00384EF1">
      <w:pPr>
        <w:pStyle w:val="normal0"/>
      </w:pPr>
      <w:r>
        <w:t>• However, most eye health professionals are unfamiliar with bioptics and there are few bioptic experts in Australia</w:t>
      </w:r>
    </w:p>
    <w:p w14:paraId="7E560F24" w14:textId="77777777" w:rsidR="00143358" w:rsidRDefault="00384EF1">
      <w:pPr>
        <w:pStyle w:val="normal0"/>
      </w:pPr>
      <w:r>
        <w:t>•</w:t>
      </w:r>
      <w:r>
        <w:t xml:space="preserve"> As a result, few professionals prescribe bioptics and potential users might need to travel to consult with specialists, making it an expensive and restrictive process.</w:t>
      </w:r>
    </w:p>
    <w:p w14:paraId="468FD9DB" w14:textId="77777777" w:rsidR="00143358" w:rsidRDefault="00143358">
      <w:pPr>
        <w:pStyle w:val="normal0"/>
      </w:pPr>
    </w:p>
    <w:p w14:paraId="17A5711D" w14:textId="77777777" w:rsidR="00143358" w:rsidRDefault="00384EF1">
      <w:pPr>
        <w:pStyle w:val="normal0"/>
      </w:pPr>
      <w:r>
        <w:t>Thirdly, Low awareness amongst potential bioptic users</w:t>
      </w:r>
    </w:p>
    <w:p w14:paraId="40F1351C" w14:textId="77777777" w:rsidR="00143358" w:rsidRDefault="00384EF1">
      <w:pPr>
        <w:pStyle w:val="normal0"/>
      </w:pPr>
      <w:r>
        <w:t>• Many individuals with CVL ass</w:t>
      </w:r>
      <w:r>
        <w:t>ume that they will never drive or are told so by their eye health professionals, especially those born with certain medical conditions (e.g. albinism)</w:t>
      </w:r>
    </w:p>
    <w:p w14:paraId="008F4945" w14:textId="77777777" w:rsidR="00143358" w:rsidRDefault="00384EF1">
      <w:pPr>
        <w:pStyle w:val="normal0"/>
      </w:pPr>
      <w:r>
        <w:t>• Also, many individuals with CVL never have a chance to be comprehensively assessed and demonstrate driv</w:t>
      </w:r>
      <w:r>
        <w:t>ing proficiency</w:t>
      </w:r>
    </w:p>
    <w:p w14:paraId="13FA843B" w14:textId="77777777" w:rsidR="00143358" w:rsidRDefault="00384EF1">
      <w:pPr>
        <w:pStyle w:val="normal0"/>
      </w:pPr>
      <w:r>
        <w:t>• As a result, most potential users of bioptic devices for driving are unaware of them</w:t>
      </w:r>
    </w:p>
    <w:p w14:paraId="0CAF8CB3" w14:textId="77777777" w:rsidR="00143358" w:rsidRDefault="00143358">
      <w:pPr>
        <w:pStyle w:val="normal0"/>
      </w:pPr>
    </w:p>
    <w:p w14:paraId="45B57606" w14:textId="77777777" w:rsidR="00143358" w:rsidRDefault="00384EF1">
      <w:pPr>
        <w:pStyle w:val="normal0"/>
      </w:pPr>
      <w:r>
        <w:t>Sources: Austroads, National Transport Commission (NTC), Bioptic Drivers Australia, experts interviews</w:t>
      </w:r>
    </w:p>
    <w:p w14:paraId="5D7D8ED8" w14:textId="77777777" w:rsidR="00143358" w:rsidRDefault="00143358">
      <w:pPr>
        <w:pStyle w:val="normal0"/>
      </w:pPr>
    </w:p>
    <w:p w14:paraId="34DDE1B7" w14:textId="77777777" w:rsidR="00143358" w:rsidRDefault="00143358">
      <w:pPr>
        <w:pStyle w:val="normal0"/>
      </w:pPr>
    </w:p>
    <w:p w14:paraId="3F28FCE0" w14:textId="77777777" w:rsidR="00143358" w:rsidRDefault="00384EF1">
      <w:pPr>
        <w:pStyle w:val="normal0"/>
      </w:pPr>
      <w:r>
        <w:rPr>
          <w:b/>
        </w:rPr>
        <w:lastRenderedPageBreak/>
        <w:t>Page 8</w:t>
      </w:r>
      <w:r>
        <w:t xml:space="preserve"> - Executive summary 1.4 expanded</w:t>
      </w:r>
    </w:p>
    <w:p w14:paraId="2279FD96" w14:textId="77777777" w:rsidR="00143358" w:rsidRDefault="00384EF1">
      <w:pPr>
        <w:pStyle w:val="normal0"/>
      </w:pPr>
      <w:r>
        <w:t>Non-discriminatory access to driving can deliver social and economic benefits</w:t>
      </w:r>
    </w:p>
    <w:p w14:paraId="3D021FA9" w14:textId="77777777" w:rsidR="00143358" w:rsidRDefault="00384EF1">
      <w:pPr>
        <w:pStyle w:val="normal0"/>
      </w:pPr>
      <w:r>
        <w:t>1.4 Key benefits from bioptic driving</w:t>
      </w:r>
    </w:p>
    <w:p w14:paraId="15856AC4" w14:textId="77777777" w:rsidR="00143358" w:rsidRDefault="00143358">
      <w:pPr>
        <w:pStyle w:val="normal0"/>
      </w:pPr>
    </w:p>
    <w:p w14:paraId="3A5DA8E9" w14:textId="77777777" w:rsidR="00143358" w:rsidRDefault="00384EF1">
      <w:pPr>
        <w:pStyle w:val="normal0"/>
        <w:numPr>
          <w:ilvl w:val="0"/>
          <w:numId w:val="3"/>
        </w:numPr>
      </w:pPr>
      <w:r>
        <w:t>Greater inclusion, non-discrimination</w:t>
      </w:r>
    </w:p>
    <w:p w14:paraId="3625C5F7" w14:textId="77777777" w:rsidR="00143358" w:rsidRDefault="00384EF1">
      <w:pPr>
        <w:pStyle w:val="normal0"/>
      </w:pPr>
      <w:r>
        <w:t>A clear framework for bioptic driving can remove barriers and enable thousands of Australians to be a</w:t>
      </w:r>
      <w:r>
        <w:t>ssessed to drive, in line with a social model of disability and non-discrimination principles</w:t>
      </w:r>
    </w:p>
    <w:p w14:paraId="62286DF8" w14:textId="77777777" w:rsidR="00143358" w:rsidRDefault="00384EF1">
      <w:pPr>
        <w:pStyle w:val="normal0"/>
        <w:numPr>
          <w:ilvl w:val="0"/>
          <w:numId w:val="3"/>
        </w:numPr>
      </w:pPr>
      <w:r>
        <w:t>Access to employment &amp; education</w:t>
      </w:r>
    </w:p>
    <w:p w14:paraId="440FA9BF" w14:textId="77777777" w:rsidR="00143358" w:rsidRDefault="00384EF1">
      <w:pPr>
        <w:pStyle w:val="normal0"/>
      </w:pPr>
      <w:r>
        <w:t>~40% of potential Australian bioptic driving users are of working or studying age, with the potential for increased access to emp</w:t>
      </w:r>
      <w:r>
        <w:t>loyment1 and educational opportunities, potentially reducing welfare spend for the government</w:t>
      </w:r>
    </w:p>
    <w:p w14:paraId="27EFD862" w14:textId="77777777" w:rsidR="00143358" w:rsidRDefault="00384EF1">
      <w:pPr>
        <w:pStyle w:val="normal0"/>
        <w:numPr>
          <w:ilvl w:val="0"/>
          <w:numId w:val="3"/>
        </w:numPr>
      </w:pPr>
      <w:r>
        <w:t>Better transport options</w:t>
      </w:r>
    </w:p>
    <w:p w14:paraId="374CF2D5" w14:textId="77777777" w:rsidR="00143358" w:rsidRDefault="00384EF1">
      <w:pPr>
        <w:pStyle w:val="normal0"/>
      </w:pPr>
      <w:r>
        <w:t>~30% of potential Australian bioptic users live outside major cities, with limited public transport options. Driving gives them an altern</w:t>
      </w:r>
      <w:r>
        <w:t>ate option for transport, reducing travel time and increasing ease of movement</w:t>
      </w:r>
    </w:p>
    <w:p w14:paraId="1E0C96F2" w14:textId="77777777" w:rsidR="00143358" w:rsidRDefault="00384EF1">
      <w:pPr>
        <w:pStyle w:val="normal0"/>
        <w:numPr>
          <w:ilvl w:val="0"/>
          <w:numId w:val="3"/>
        </w:numPr>
      </w:pPr>
      <w:r>
        <w:t>Increased independence &amp; wellness</w:t>
      </w:r>
    </w:p>
    <w:p w14:paraId="640772EA" w14:textId="77777777" w:rsidR="00143358" w:rsidRDefault="00384EF1">
      <w:pPr>
        <w:pStyle w:val="normal0"/>
      </w:pPr>
      <w:r>
        <w:t>Being able to drive independently can increase social connections and access to healthcare &amp; wellness activities. This is also likely to increa</w:t>
      </w:r>
      <w:r>
        <w:t>se the demand for eye health, occupational therapy, rehabilitation and driving instruction professionals</w:t>
      </w:r>
    </w:p>
    <w:p w14:paraId="0CD07345" w14:textId="77777777" w:rsidR="00143358" w:rsidRDefault="00384EF1">
      <w:pPr>
        <w:pStyle w:val="normal0"/>
        <w:numPr>
          <w:ilvl w:val="0"/>
          <w:numId w:val="3"/>
        </w:numPr>
      </w:pPr>
      <w:r>
        <w:t>Improved self-esteem and mental health</w:t>
      </w:r>
    </w:p>
    <w:p w14:paraId="33E2E600" w14:textId="77777777" w:rsidR="00143358" w:rsidRDefault="00384EF1">
      <w:pPr>
        <w:pStyle w:val="normal0"/>
      </w:pPr>
      <w:r>
        <w:t>Potentially reduced need for medical and social care3, including mental health related costs, as non-drivers typ</w:t>
      </w:r>
      <w:r>
        <w:t>ically show higher risk of depression2 and increased care needs</w:t>
      </w:r>
    </w:p>
    <w:p w14:paraId="229E4FDD" w14:textId="77777777" w:rsidR="00143358" w:rsidRDefault="00143358">
      <w:pPr>
        <w:pStyle w:val="normal0"/>
      </w:pPr>
    </w:p>
    <w:p w14:paraId="2E6A9E2A" w14:textId="77777777" w:rsidR="00143358" w:rsidRDefault="00384EF1">
      <w:pPr>
        <w:pStyle w:val="normal0"/>
      </w:pPr>
      <w:r>
        <w:t>Quotes from bioptic drivers:</w:t>
      </w:r>
    </w:p>
    <w:p w14:paraId="4B4272AB" w14:textId="77777777" w:rsidR="00143358" w:rsidRDefault="00384EF1">
      <w:pPr>
        <w:pStyle w:val="normal0"/>
        <w:ind w:firstLine="720"/>
      </w:pPr>
      <w:r>
        <w:t>“My world has expanded beyond from where I can walk to and from and I can help others too.” - Ron K (USA)</w:t>
      </w:r>
    </w:p>
    <w:p w14:paraId="4F35F9EA" w14:textId="77777777" w:rsidR="00143358" w:rsidRDefault="00384EF1">
      <w:pPr>
        <w:pStyle w:val="normal0"/>
        <w:ind w:firstLine="720"/>
      </w:pPr>
      <w:r>
        <w:t>“After not driving for about a full year I regained an Indiana driver’s licence and my life began to change. I felt I could return to my old job and be successful. I applied with my old employer and was hired to return to work doing what I have done as a c</w:t>
      </w:r>
      <w:r>
        <w:t>areer and what I love doing.” - Michael S (USA)</w:t>
      </w:r>
    </w:p>
    <w:p w14:paraId="64C16025" w14:textId="77777777" w:rsidR="00143358" w:rsidRDefault="00384EF1">
      <w:pPr>
        <w:pStyle w:val="normal0"/>
      </w:pPr>
      <w:r>
        <w:t xml:space="preserve">         “My driving licence expired and I was fired from my job, because I live in a rural area with no public transportation to work. My life came to a standstill!” - Richard B (USA)</w:t>
      </w:r>
    </w:p>
    <w:p w14:paraId="699258FC" w14:textId="77777777" w:rsidR="00143358" w:rsidRDefault="00384EF1">
      <w:pPr>
        <w:pStyle w:val="normal0"/>
        <w:ind w:firstLine="720"/>
      </w:pPr>
      <w:r>
        <w:t xml:space="preserve">“I live in the country </w:t>
      </w:r>
      <w:r>
        <w:t>and driving is a must as everything is at least half an hour away and I had no neighbor who could take me or a taxi service to use.” - Nina B (USA)</w:t>
      </w:r>
    </w:p>
    <w:p w14:paraId="2E6CAAD1" w14:textId="77777777" w:rsidR="00143358" w:rsidRDefault="00384EF1">
      <w:pPr>
        <w:pStyle w:val="normal0"/>
      </w:pPr>
      <w:r>
        <w:t xml:space="preserve"> </w:t>
      </w:r>
      <w:r>
        <w:tab/>
        <w:t>"It's pretty cool. [Until now] I've always been relying on people.” - Tommy Roberts (New Zealand)</w:t>
      </w:r>
    </w:p>
    <w:p w14:paraId="19E1E3A7" w14:textId="77777777" w:rsidR="00143358" w:rsidRDefault="00384EF1">
      <w:pPr>
        <w:pStyle w:val="normal0"/>
        <w:ind w:firstLine="720"/>
      </w:pPr>
      <w:r>
        <w:t>“I can’t</w:t>
      </w:r>
      <w:r>
        <w:t xml:space="preserve"> describe how happy and elated I felt afterwards it truly is a dream come true, I have never given up looking for a way to drive since I turned about 17” - Robert Eaves (Australia)</w:t>
      </w:r>
    </w:p>
    <w:p w14:paraId="09E73B56" w14:textId="77777777" w:rsidR="00143358" w:rsidRDefault="00384EF1">
      <w:pPr>
        <w:pStyle w:val="normal0"/>
        <w:ind w:firstLine="720"/>
      </w:pPr>
      <w:r>
        <w:t>“Bioptic driving gives me the ability to take myself to work. It gives me t</w:t>
      </w:r>
      <w:r>
        <w:t>he ability to go grocery shopping when I want to go, not just when someone else is going.” - Sharon D (USA)</w:t>
      </w:r>
    </w:p>
    <w:p w14:paraId="06DC1887" w14:textId="77777777" w:rsidR="00143358" w:rsidRDefault="00143358">
      <w:pPr>
        <w:pStyle w:val="normal0"/>
      </w:pPr>
    </w:p>
    <w:p w14:paraId="44A5B50E" w14:textId="77777777" w:rsidR="00143358" w:rsidRDefault="00384EF1">
      <w:pPr>
        <w:pStyle w:val="normal0"/>
      </w:pPr>
      <w:r>
        <w:t>Notes: (1) Crudden, Adele &amp; McBroom, L., Barriers to employment: A survey of employed persons who are visually impaired, Journal of Vision Impairme</w:t>
      </w:r>
      <w:r>
        <w:t xml:space="preserve">nt and Blindness (1999) (2) David </w:t>
      </w:r>
      <w:r>
        <w:lastRenderedPageBreak/>
        <w:t xml:space="preserve">R. Ragland, William A. Satariano, Kara E. MacLeod, Driving Cessation and Increased Depressive Symptoms, The Journals of Gerontology (2005) (3) MDFA (2017). MDFA Low Vision Report 2017 (4) Yu-Chen Lee et al (2017). Cost of </w:t>
      </w:r>
      <w:r>
        <w:t xml:space="preserve">high prevalence mental disorders: Findings from the 2007 Australian National Survey of Mental Health and Wellbeing. Australian &amp; New Zealand Journal of Psychiatry, 51(12), 1198-1211 (5) Calculation based on Australian Government Services Australia (2020). </w:t>
      </w:r>
      <w:r>
        <w:t>How much you can get (6) Calculation based on ABS (2019). Moderate growth in average earnings.</w:t>
      </w:r>
    </w:p>
    <w:p w14:paraId="241FB4E7" w14:textId="77777777" w:rsidR="00143358" w:rsidRDefault="00384EF1">
      <w:pPr>
        <w:pStyle w:val="normal0"/>
      </w:pPr>
      <w:r>
        <w:t>Improved self-esteem and mental health</w:t>
      </w:r>
    </w:p>
    <w:p w14:paraId="6F6BBB16" w14:textId="77777777" w:rsidR="00143358" w:rsidRDefault="00143358">
      <w:pPr>
        <w:pStyle w:val="normal0"/>
      </w:pPr>
    </w:p>
    <w:p w14:paraId="12F52B8A" w14:textId="77777777" w:rsidR="00143358" w:rsidRDefault="00143358">
      <w:pPr>
        <w:pStyle w:val="normal0"/>
      </w:pPr>
    </w:p>
    <w:p w14:paraId="6293FA03" w14:textId="77777777" w:rsidR="00143358" w:rsidRDefault="00384EF1">
      <w:pPr>
        <w:pStyle w:val="normal0"/>
      </w:pPr>
      <w:r>
        <w:rPr>
          <w:b/>
        </w:rPr>
        <w:t>Page 9</w:t>
      </w:r>
      <w:r>
        <w:t xml:space="preserve"> - Executive summary 1.5 expanded</w:t>
      </w:r>
    </w:p>
    <w:p w14:paraId="61EB3DB9" w14:textId="77777777" w:rsidR="00143358" w:rsidRDefault="00384EF1">
      <w:pPr>
        <w:pStyle w:val="normal0"/>
      </w:pPr>
      <w:r>
        <w:t>Global cases show that a bioptic driving framework can increase access and stand</w:t>
      </w:r>
      <w:r>
        <w:t>ardise assessment and training</w:t>
      </w:r>
    </w:p>
    <w:p w14:paraId="18ABCCFC" w14:textId="77777777" w:rsidR="00143358" w:rsidRDefault="00384EF1">
      <w:pPr>
        <w:pStyle w:val="normal0"/>
      </w:pPr>
      <w:r>
        <w:t>1.5 Lessons learned from global references in bioptic driving</w:t>
      </w:r>
    </w:p>
    <w:p w14:paraId="11E38CCF" w14:textId="77777777" w:rsidR="00143358" w:rsidRDefault="00143358">
      <w:pPr>
        <w:pStyle w:val="normal0"/>
      </w:pPr>
    </w:p>
    <w:p w14:paraId="619D8995" w14:textId="77777777" w:rsidR="00143358" w:rsidRDefault="00384EF1">
      <w:pPr>
        <w:pStyle w:val="normal0"/>
      </w:pPr>
      <w:r>
        <w:t>USA - Key learnings</w:t>
      </w:r>
    </w:p>
    <w:p w14:paraId="73B415A8" w14:textId="77777777" w:rsidR="00143358" w:rsidRDefault="00384EF1">
      <w:pPr>
        <w:pStyle w:val="normal0"/>
      </w:pPr>
      <w:r>
        <w:t>• Bioptic driving rules vary across states and generate inconsistency, e.g.</w:t>
      </w:r>
    </w:p>
    <w:p w14:paraId="5EAFC9E3" w14:textId="77777777" w:rsidR="00143358" w:rsidRDefault="00384EF1">
      <w:pPr>
        <w:pStyle w:val="normal0"/>
      </w:pPr>
      <w:r>
        <w:t>○ Different visual acuity requirements (most states require VA 6/1</w:t>
      </w:r>
      <w:r>
        <w:t>2 to 6/20, but some allow 6/60 up to 3/60, often with restrictions)</w:t>
      </w:r>
    </w:p>
    <w:p w14:paraId="18E0ED0C" w14:textId="77777777" w:rsidR="00143358" w:rsidRDefault="00384EF1">
      <w:pPr>
        <w:pStyle w:val="normal0"/>
      </w:pPr>
      <w:r>
        <w:t>○ Whether bioptics can be used to meet standards and pass tests (some states allow it, some don’t and some are unclear)</w:t>
      </w:r>
    </w:p>
    <w:p w14:paraId="07F2A833" w14:textId="77777777" w:rsidR="00143358" w:rsidRDefault="00384EF1">
      <w:pPr>
        <w:pStyle w:val="normal0"/>
      </w:pPr>
      <w:r>
        <w:t>○ Restrictions vary for similar cases in different states (e.g. dayt</w:t>
      </w:r>
      <w:r>
        <w:t>ime only, max. speed, etc.)</w:t>
      </w:r>
    </w:p>
    <w:p w14:paraId="032B60E8" w14:textId="77777777" w:rsidR="00143358" w:rsidRDefault="00143358">
      <w:pPr>
        <w:pStyle w:val="normal0"/>
      </w:pPr>
    </w:p>
    <w:p w14:paraId="3231567C" w14:textId="77777777" w:rsidR="00143358" w:rsidRDefault="00384EF1">
      <w:pPr>
        <w:pStyle w:val="normal0"/>
      </w:pPr>
      <w:r>
        <w:t>Canada - Key learnings</w:t>
      </w:r>
    </w:p>
    <w:p w14:paraId="29CFA15A" w14:textId="77777777" w:rsidR="00143358" w:rsidRDefault="00384EF1">
      <w:pPr>
        <w:pStyle w:val="normal0"/>
      </w:pPr>
      <w:r>
        <w:t>• Rules clearly define that candidates can use bioptics to meet visual acuity criteria</w:t>
      </w:r>
    </w:p>
    <w:p w14:paraId="1D6DBD0F" w14:textId="77777777" w:rsidR="00143358" w:rsidRDefault="00384EF1">
      <w:pPr>
        <w:pStyle w:val="normal0"/>
      </w:pPr>
      <w:r>
        <w:t>• Candidates are holistically assessed by a team of multidisciplinary professionals</w:t>
      </w:r>
    </w:p>
    <w:p w14:paraId="15FAA73E" w14:textId="77777777" w:rsidR="00143358" w:rsidRDefault="00384EF1">
      <w:pPr>
        <w:pStyle w:val="normal0"/>
      </w:pPr>
      <w:r>
        <w:t>• A comprehensive bioptic driving</w:t>
      </w:r>
      <w:r>
        <w:t xml:space="preserve"> program is utilised to enhance training and safety, and includes pre-training on a simulator</w:t>
      </w:r>
    </w:p>
    <w:p w14:paraId="4BEEB13E" w14:textId="77777777" w:rsidR="00143358" w:rsidRDefault="00384EF1">
      <w:pPr>
        <w:pStyle w:val="normal0"/>
      </w:pPr>
      <w:r>
        <w:t>• Bioptic drivers undergo periodic visual and driving re-evaluations</w:t>
      </w:r>
    </w:p>
    <w:p w14:paraId="1F126873" w14:textId="77777777" w:rsidR="00143358" w:rsidRDefault="00143358">
      <w:pPr>
        <w:pStyle w:val="normal0"/>
      </w:pPr>
    </w:p>
    <w:p w14:paraId="203DBDD9" w14:textId="77777777" w:rsidR="00143358" w:rsidRDefault="00384EF1">
      <w:pPr>
        <w:pStyle w:val="normal0"/>
      </w:pPr>
      <w:r>
        <w:t>Netherlands - key learnings</w:t>
      </w:r>
    </w:p>
    <w:p w14:paraId="7BA8FEE7" w14:textId="77777777" w:rsidR="00143358" w:rsidRDefault="00384EF1">
      <w:pPr>
        <w:pStyle w:val="normal0"/>
      </w:pPr>
      <w:r>
        <w:t>• A national bioptic driving framework was introduced in 2009 based on USA rules adapted to the Netherlands’ reality</w:t>
      </w:r>
    </w:p>
    <w:p w14:paraId="1D47D24A" w14:textId="77777777" w:rsidR="00143358" w:rsidRDefault="00384EF1">
      <w:pPr>
        <w:pStyle w:val="normal0"/>
      </w:pPr>
      <w:r>
        <w:t>• Candidates are holistically assessed by a team of multidisciplinary professionals</w:t>
      </w:r>
    </w:p>
    <w:p w14:paraId="675B29C9" w14:textId="77777777" w:rsidR="00143358" w:rsidRDefault="00384EF1">
      <w:pPr>
        <w:pStyle w:val="normal0"/>
      </w:pPr>
      <w:r>
        <w:t xml:space="preserve">• Specific rules are used to assess night time driving </w:t>
      </w:r>
      <w:r>
        <w:t>and apply restrictions as needed</w:t>
      </w:r>
    </w:p>
    <w:p w14:paraId="2F5EFA1C" w14:textId="77777777" w:rsidR="00143358" w:rsidRDefault="00143358">
      <w:pPr>
        <w:pStyle w:val="normal0"/>
      </w:pPr>
    </w:p>
    <w:p w14:paraId="69ADC1D6" w14:textId="77777777" w:rsidR="00143358" w:rsidRDefault="00384EF1">
      <w:pPr>
        <w:pStyle w:val="normal0"/>
      </w:pPr>
      <w:r>
        <w:t>USA - Takeaways for an Australian perspective</w:t>
      </w:r>
    </w:p>
    <w:p w14:paraId="49F21B63" w14:textId="77777777" w:rsidR="00143358" w:rsidRDefault="00384EF1">
      <w:pPr>
        <w:pStyle w:val="normal0"/>
      </w:pPr>
      <w:r>
        <w:t>• A national framework should be introduced (e.g. in the Assessing Fitness to Drive guidelines) to increase consistency in candidate assessment and the application of rules</w:t>
      </w:r>
    </w:p>
    <w:p w14:paraId="68118D56" w14:textId="77777777" w:rsidR="00143358" w:rsidRDefault="00143358">
      <w:pPr>
        <w:pStyle w:val="normal0"/>
      </w:pPr>
    </w:p>
    <w:p w14:paraId="04681D6C" w14:textId="77777777" w:rsidR="00143358" w:rsidRDefault="00384EF1">
      <w:pPr>
        <w:pStyle w:val="normal0"/>
      </w:pPr>
      <w:r>
        <w:t>Ca</w:t>
      </w:r>
      <w:r>
        <w:t>nada - Takeaways for an Australian perspective</w:t>
      </w:r>
    </w:p>
    <w:p w14:paraId="293D7168" w14:textId="77777777" w:rsidR="00143358" w:rsidRDefault="00384EF1">
      <w:pPr>
        <w:pStyle w:val="normal0"/>
      </w:pPr>
      <w:r>
        <w:t>• Assessment guidelines should clearly define when bioptics can be used to meet criteria</w:t>
      </w:r>
    </w:p>
    <w:p w14:paraId="35346CF6" w14:textId="77777777" w:rsidR="00143358" w:rsidRDefault="00384EF1">
      <w:pPr>
        <w:pStyle w:val="normal0"/>
      </w:pPr>
      <w:r>
        <w:t>• A multidisciplinary approach should be used to holistically assess candidates</w:t>
      </w:r>
    </w:p>
    <w:p w14:paraId="3744EC77" w14:textId="77777777" w:rsidR="00143358" w:rsidRDefault="00384EF1">
      <w:pPr>
        <w:pStyle w:val="normal0"/>
      </w:pPr>
      <w:r>
        <w:lastRenderedPageBreak/>
        <w:t>• A structured bioptic training approach should be used to assess candidates throughout the process, enhancing safety</w:t>
      </w:r>
    </w:p>
    <w:p w14:paraId="6A305590" w14:textId="77777777" w:rsidR="00143358" w:rsidRDefault="00384EF1">
      <w:pPr>
        <w:pStyle w:val="normal0"/>
      </w:pPr>
      <w:r>
        <w:t>• Periodic reviews ensure bioptic drivers are maintaining visual and driving proficiency</w:t>
      </w:r>
    </w:p>
    <w:p w14:paraId="5B4F6853" w14:textId="77777777" w:rsidR="00143358" w:rsidRDefault="00143358">
      <w:pPr>
        <w:pStyle w:val="normal0"/>
      </w:pPr>
    </w:p>
    <w:p w14:paraId="10623164" w14:textId="77777777" w:rsidR="00143358" w:rsidRDefault="00384EF1">
      <w:pPr>
        <w:pStyle w:val="normal0"/>
      </w:pPr>
      <w:r>
        <w:t>Netherlands - Takeaways for an Australian perspe</w:t>
      </w:r>
      <w:r>
        <w:t>ctive</w:t>
      </w:r>
    </w:p>
    <w:p w14:paraId="220D78C3" w14:textId="77777777" w:rsidR="00143358" w:rsidRDefault="00384EF1">
      <w:pPr>
        <w:pStyle w:val="normal0"/>
      </w:pPr>
      <w:r>
        <w:t>• Countries should draw on international cases to develop national frameworks</w:t>
      </w:r>
    </w:p>
    <w:p w14:paraId="79DE837D" w14:textId="77777777" w:rsidR="00143358" w:rsidRDefault="00384EF1">
      <w:pPr>
        <w:pStyle w:val="normal0"/>
      </w:pPr>
      <w:r>
        <w:t>• A multidisciplinary approach should be used to holistically assess candidates</w:t>
      </w:r>
    </w:p>
    <w:p w14:paraId="68674A85" w14:textId="77777777" w:rsidR="00143358" w:rsidRDefault="00384EF1">
      <w:pPr>
        <w:pStyle w:val="normal0"/>
      </w:pPr>
      <w:r>
        <w:t>• Restrictions might be introduced based on functional capability and local conditions</w:t>
      </w:r>
    </w:p>
    <w:p w14:paraId="5DA2B0BF" w14:textId="77777777" w:rsidR="00143358" w:rsidRDefault="00143358">
      <w:pPr>
        <w:pStyle w:val="normal0"/>
      </w:pPr>
    </w:p>
    <w:p w14:paraId="456386D3" w14:textId="77777777" w:rsidR="00143358" w:rsidRDefault="00384EF1">
      <w:pPr>
        <w:pStyle w:val="normal0"/>
      </w:pPr>
      <w:r>
        <w:t>Sour</w:t>
      </w:r>
      <w:r>
        <w:t>ce: Bioptic Drivers Australia, Bioptic Driving USA, Williams OT, SME interviews</w:t>
      </w:r>
    </w:p>
    <w:p w14:paraId="163814A9" w14:textId="77777777" w:rsidR="00143358" w:rsidRDefault="00143358">
      <w:pPr>
        <w:pStyle w:val="normal0"/>
      </w:pPr>
    </w:p>
    <w:p w14:paraId="007D603B" w14:textId="77777777" w:rsidR="00143358" w:rsidRDefault="00143358">
      <w:pPr>
        <w:pStyle w:val="normal0"/>
      </w:pPr>
    </w:p>
    <w:p w14:paraId="64E159D3" w14:textId="77777777" w:rsidR="00143358" w:rsidRDefault="00384EF1">
      <w:pPr>
        <w:pStyle w:val="normal0"/>
      </w:pPr>
      <w:r>
        <w:rPr>
          <w:b/>
        </w:rPr>
        <w:t>Page 10</w:t>
      </w:r>
      <w:r>
        <w:t xml:space="preserve"> - Executive summary 1.6 expanded</w:t>
      </w:r>
    </w:p>
    <w:p w14:paraId="343FDBCE" w14:textId="77777777" w:rsidR="00143358" w:rsidRDefault="00384EF1">
      <w:pPr>
        <w:pStyle w:val="normal0"/>
      </w:pPr>
      <w:r>
        <w:t>Global cases and research support the comparable safety of bioptic driving</w:t>
      </w:r>
    </w:p>
    <w:p w14:paraId="10E03F36" w14:textId="77777777" w:rsidR="00143358" w:rsidRDefault="00384EF1">
      <w:pPr>
        <w:pStyle w:val="normal0"/>
      </w:pPr>
      <w:r>
        <w:t>1.6 Safety considerations &amp; research</w:t>
      </w:r>
    </w:p>
    <w:p w14:paraId="05E5B823" w14:textId="77777777" w:rsidR="00143358" w:rsidRDefault="00143358">
      <w:pPr>
        <w:pStyle w:val="normal0"/>
      </w:pPr>
    </w:p>
    <w:p w14:paraId="58D5CF0F" w14:textId="77777777" w:rsidR="00143358" w:rsidRDefault="00384EF1">
      <w:pPr>
        <w:pStyle w:val="normal0"/>
      </w:pPr>
      <w:r>
        <w:t xml:space="preserve">Bioptic driving has </w:t>
      </w:r>
      <w:r>
        <w:t>been proven to be comparably safe globally...</w:t>
      </w:r>
    </w:p>
    <w:p w14:paraId="1D756312" w14:textId="77777777" w:rsidR="00143358" w:rsidRDefault="00384EF1">
      <w:pPr>
        <w:pStyle w:val="normal0"/>
      </w:pPr>
      <w:r>
        <w:t>40 years of bioptic driving globally</w:t>
      </w:r>
    </w:p>
    <w:p w14:paraId="3B665D3D" w14:textId="77777777" w:rsidR="00143358" w:rsidRDefault="00384EF1">
      <w:pPr>
        <w:pStyle w:val="normal0"/>
      </w:pPr>
      <w:r>
        <w:t>3 countries1 have bioptic driving frameworks</w:t>
      </w:r>
    </w:p>
    <w:p w14:paraId="6113D3BC" w14:textId="77777777" w:rsidR="00143358" w:rsidRDefault="00384EF1">
      <w:pPr>
        <w:pStyle w:val="normal0"/>
      </w:pPr>
      <w:r>
        <w:t>(including 45 independently regulated USA states)</w:t>
      </w:r>
    </w:p>
    <w:p w14:paraId="50AEC6B0" w14:textId="77777777" w:rsidR="00143358" w:rsidRDefault="00384EF1">
      <w:pPr>
        <w:pStyle w:val="normal0"/>
      </w:pPr>
      <w:r>
        <w:t>0 jurisdictions have revoked bioptic driving</w:t>
      </w:r>
    </w:p>
    <w:p w14:paraId="5C091D49" w14:textId="77777777" w:rsidR="00143358" w:rsidRDefault="00384EF1">
      <w:pPr>
        <w:pStyle w:val="normal0"/>
      </w:pPr>
      <w:r>
        <w:t>(including where driving authorities commissioned safety research)</w:t>
      </w:r>
    </w:p>
    <w:p w14:paraId="64B56112" w14:textId="77777777" w:rsidR="00143358" w:rsidRDefault="00143358">
      <w:pPr>
        <w:pStyle w:val="normal0"/>
      </w:pPr>
    </w:p>
    <w:p w14:paraId="1D59CA6E" w14:textId="77777777" w:rsidR="00143358" w:rsidRDefault="00384EF1">
      <w:pPr>
        <w:pStyle w:val="normal0"/>
      </w:pPr>
      <w:r>
        <w:t xml:space="preserve">   ...with research further supporting its comparable safety</w:t>
      </w:r>
    </w:p>
    <w:p w14:paraId="18B79E1A" w14:textId="77777777" w:rsidR="00143358" w:rsidRDefault="00384EF1">
      <w:pPr>
        <w:pStyle w:val="normal0"/>
        <w:numPr>
          <w:ilvl w:val="0"/>
          <w:numId w:val="2"/>
        </w:numPr>
      </w:pPr>
      <w:r>
        <w:t>Studies show that bioptic drivers have, at maximum, comparable performance to average population and, at minimum, comparable pe</w:t>
      </w:r>
      <w:r>
        <w:t>rformance to many groups that have higher collision rates than the average of the population and are permitted to drive (e.g. hearing impairments, cognitive impairment, heart disease, etc.)2</w:t>
      </w:r>
    </w:p>
    <w:p w14:paraId="57391181" w14:textId="77777777" w:rsidR="00143358" w:rsidRDefault="00384EF1">
      <w:pPr>
        <w:pStyle w:val="normal0"/>
        <w:numPr>
          <w:ilvl w:val="0"/>
          <w:numId w:val="2"/>
        </w:numPr>
      </w:pPr>
      <w:r>
        <w:t>Research also demonstrates that driving with bioptic telescopes d</w:t>
      </w:r>
      <w:r>
        <w:t>oes not increase risk of accidents and offenses when a bioptic training program is completed3</w:t>
      </w:r>
    </w:p>
    <w:p w14:paraId="43615555" w14:textId="77777777" w:rsidR="00143358" w:rsidRDefault="00384EF1">
      <w:pPr>
        <w:pStyle w:val="normal0"/>
        <w:numPr>
          <w:ilvl w:val="0"/>
          <w:numId w:val="2"/>
        </w:numPr>
      </w:pPr>
      <w:r>
        <w:t>Contrary to common misconceptions, the majority of bioptic users continue to employ the device after obtaining their licences4-5</w:t>
      </w:r>
    </w:p>
    <w:p w14:paraId="0813850F" w14:textId="77777777" w:rsidR="00143358" w:rsidRDefault="00384EF1">
      <w:pPr>
        <w:pStyle w:val="normal0"/>
        <w:numPr>
          <w:ilvl w:val="0"/>
          <w:numId w:val="2"/>
        </w:numPr>
      </w:pPr>
      <w:r>
        <w:t>Traditional medical standards suc</w:t>
      </w:r>
      <w:r>
        <w:t>h as visual acuity, visual field and contrast sensitivity might not be accurate indicators to predict safety, and factors such as age and driving experience might be more significant 2-3,6</w:t>
      </w:r>
    </w:p>
    <w:p w14:paraId="6FE4487E" w14:textId="77777777" w:rsidR="00143358" w:rsidRDefault="00143358">
      <w:pPr>
        <w:pStyle w:val="normal0"/>
      </w:pPr>
    </w:p>
    <w:p w14:paraId="23BE04E2" w14:textId="77777777" w:rsidR="00143358" w:rsidRDefault="00384EF1">
      <w:pPr>
        <w:pStyle w:val="normal0"/>
      </w:pPr>
      <w:r>
        <w:t xml:space="preserve">Quote:“There really [is] no evidence to support excluding bioptic </w:t>
      </w:r>
      <w:r>
        <w:t>drivers if one both reads the papers and considers the question logically”7</w:t>
      </w:r>
    </w:p>
    <w:p w14:paraId="4BCE165C" w14:textId="77777777" w:rsidR="00143358" w:rsidRDefault="00384EF1">
      <w:pPr>
        <w:pStyle w:val="normal0"/>
      </w:pPr>
      <w:r>
        <w:t>Dr. Eli Peli</w:t>
      </w:r>
    </w:p>
    <w:p w14:paraId="3C3CB378" w14:textId="77777777" w:rsidR="00143358" w:rsidRDefault="00384EF1">
      <w:pPr>
        <w:pStyle w:val="normal0"/>
      </w:pPr>
      <w:r>
        <w:t>Professor of Ophthalmology at Harvard University and Co-Director of Harvard’s Mobility Enhancement and Vision Rehabilitation Center of Excellence</w:t>
      </w:r>
    </w:p>
    <w:p w14:paraId="7FBDD995" w14:textId="77777777" w:rsidR="00143358" w:rsidRDefault="00143358">
      <w:pPr>
        <w:pStyle w:val="normal0"/>
      </w:pPr>
    </w:p>
    <w:p w14:paraId="315124E9" w14:textId="77777777" w:rsidR="00143358" w:rsidRDefault="00384EF1">
      <w:pPr>
        <w:pStyle w:val="normal0"/>
      </w:pPr>
      <w:r>
        <w:t>Refer to pages 28, 3</w:t>
      </w:r>
      <w:r>
        <w:t>2 and 33 for details on global cases and research about safety</w:t>
      </w:r>
    </w:p>
    <w:p w14:paraId="1101DB2F" w14:textId="77777777" w:rsidR="00143358" w:rsidRDefault="00143358">
      <w:pPr>
        <w:pStyle w:val="normal0"/>
      </w:pPr>
    </w:p>
    <w:p w14:paraId="0F425A11" w14:textId="77777777" w:rsidR="00143358" w:rsidRDefault="00384EF1">
      <w:pPr>
        <w:pStyle w:val="normal0"/>
      </w:pPr>
      <w:r>
        <w:lastRenderedPageBreak/>
        <w:t>Notes: 1) USA, Canada and Netherlands 2) Peli, Driving with low vision: who, where, when and why (2008) 3) Vincent et al. Driving Performance Among Bioptic Telescope Users</w:t>
      </w:r>
    </w:p>
    <w:p w14:paraId="7F85F64B" w14:textId="77777777" w:rsidR="00143358" w:rsidRDefault="00384EF1">
      <w:pPr>
        <w:pStyle w:val="normal0"/>
      </w:pPr>
      <w:r>
        <w:t xml:space="preserve">with Low Vision Two </w:t>
      </w:r>
      <w:r>
        <w:t>Years After Obtaining Their Driver's License, Assistive Technology (2012). 4) Bowers et al. Bioptic Telescopes Meet the Needs of Drivers with Moderate</w:t>
      </w:r>
    </w:p>
    <w:p w14:paraId="51469D52" w14:textId="77777777" w:rsidR="00143358" w:rsidRDefault="00384EF1">
      <w:pPr>
        <w:pStyle w:val="normal0"/>
      </w:pPr>
      <w:r>
        <w:t>Visual Acuity Loss, Invest Ophthalmol Vis Sci. (2005). 5) Owsley et al. Visually impaired drivers who use</w:t>
      </w:r>
      <w:r>
        <w:t xml:space="preserve"> bioptic telescopes: self-assessed driving skills and agreement with</w:t>
      </w:r>
    </w:p>
    <w:p w14:paraId="1D0E3938" w14:textId="77777777" w:rsidR="00143358" w:rsidRDefault="00384EF1">
      <w:pPr>
        <w:pStyle w:val="normal0"/>
      </w:pPr>
      <w:r>
        <w:t>on-road driving evaluation, Invest Ophthalmol (2014). 6) Dougherty et al. Previous driving experience but not vision, is associated with motor vehicle collision rate in bioptic</w:t>
      </w:r>
    </w:p>
    <w:p w14:paraId="45B5D86F" w14:textId="77777777" w:rsidR="00143358" w:rsidRDefault="00384EF1">
      <w:pPr>
        <w:pStyle w:val="normal0"/>
      </w:pPr>
      <w:r>
        <w:t>drivers, I</w:t>
      </w:r>
      <w:r>
        <w:t>nvest Ophthalmol (2015). Source: BDA, Bioptic Driving USA, Ocutech, experts interviews 7) Interview with Dr. Eli Peli, based on Driving with low vision: who, where,</w:t>
      </w:r>
    </w:p>
    <w:p w14:paraId="6C3CF1EA" w14:textId="77777777" w:rsidR="00143358" w:rsidRDefault="00384EF1">
      <w:pPr>
        <w:pStyle w:val="normal0"/>
      </w:pPr>
      <w:r>
        <w:t>when, and why. In: Albert and Jakobiec's Principles and Practice of Ophthalmology, manuscri</w:t>
      </w:r>
      <w:r>
        <w:t>pt submitted for publication. 10</w:t>
      </w:r>
    </w:p>
    <w:p w14:paraId="791984CE" w14:textId="77777777" w:rsidR="00143358" w:rsidRDefault="00143358">
      <w:pPr>
        <w:pStyle w:val="normal0"/>
      </w:pPr>
    </w:p>
    <w:p w14:paraId="6308DB21" w14:textId="77777777" w:rsidR="00143358" w:rsidRDefault="00143358">
      <w:pPr>
        <w:pStyle w:val="normal0"/>
      </w:pPr>
    </w:p>
    <w:p w14:paraId="65CB6A69" w14:textId="77777777" w:rsidR="00143358" w:rsidRDefault="00384EF1">
      <w:pPr>
        <w:pStyle w:val="normal0"/>
      </w:pPr>
      <w:r>
        <w:rPr>
          <w:b/>
        </w:rPr>
        <w:t>Page 11</w:t>
      </w:r>
      <w:r>
        <w:t xml:space="preserve"> - Executive summary 1.7 expanded</w:t>
      </w:r>
    </w:p>
    <w:p w14:paraId="47BE2DCA" w14:textId="77777777" w:rsidR="00143358" w:rsidRDefault="00384EF1">
      <w:pPr>
        <w:pStyle w:val="normal0"/>
      </w:pPr>
      <w:r>
        <w:t>Based on global cases, a bioptic driving framework should include specific training and a multidisciplinary assessment</w:t>
      </w:r>
    </w:p>
    <w:p w14:paraId="65EF6A95" w14:textId="77777777" w:rsidR="00143358" w:rsidRDefault="00384EF1">
      <w:pPr>
        <w:pStyle w:val="normal0"/>
      </w:pPr>
      <w:r>
        <w:t>1.7 Key elements for an Australian bioptic driving framework</w:t>
      </w:r>
    </w:p>
    <w:p w14:paraId="2CD8CBEB" w14:textId="77777777" w:rsidR="00143358" w:rsidRDefault="00143358">
      <w:pPr>
        <w:pStyle w:val="normal0"/>
      </w:pPr>
    </w:p>
    <w:p w14:paraId="1413BE88" w14:textId="77777777" w:rsidR="00143358" w:rsidRDefault="00384EF1">
      <w:pPr>
        <w:pStyle w:val="normal0"/>
      </w:pPr>
      <w:r>
        <w:t>Diagram of a user centre model of four quadrants with bioptic driving candidate in middle</w:t>
      </w:r>
    </w:p>
    <w:p w14:paraId="548117CF" w14:textId="77777777" w:rsidR="00143358" w:rsidRDefault="00143358">
      <w:pPr>
        <w:pStyle w:val="normal0"/>
      </w:pPr>
    </w:p>
    <w:p w14:paraId="777B4713" w14:textId="77777777" w:rsidR="00143358" w:rsidRDefault="00384EF1">
      <w:pPr>
        <w:pStyle w:val="normal0"/>
      </w:pPr>
      <w:r>
        <w:t xml:space="preserve">         1.7.A-Specific bioptic assessment &amp; training:</w:t>
      </w:r>
    </w:p>
    <w:p w14:paraId="4F628CCD" w14:textId="77777777" w:rsidR="00143358" w:rsidRDefault="00384EF1">
      <w:pPr>
        <w:pStyle w:val="normal0"/>
      </w:pPr>
      <w:r>
        <w:t>● Specify in the Assessing Fitness to Drive guidelines that medical standards can be met with corrective lenses including bioptic devices and colour differentiation filters</w:t>
      </w:r>
    </w:p>
    <w:p w14:paraId="12C079B4" w14:textId="77777777" w:rsidR="00143358" w:rsidRDefault="00384EF1">
      <w:pPr>
        <w:pStyle w:val="normal0"/>
      </w:pPr>
      <w:r>
        <w:t>● Introduce a bioptic pre-driving program including practical usage, risk mitigatio</w:t>
      </w:r>
      <w:r>
        <w:t>n and commentary driving techniques</w:t>
      </w:r>
    </w:p>
    <w:p w14:paraId="7D09B113" w14:textId="77777777" w:rsidR="00143358" w:rsidRDefault="00384EF1">
      <w:pPr>
        <w:pStyle w:val="normal0"/>
      </w:pPr>
      <w:r>
        <w:t>● Create specific bioptic driving practical training with bioptic driving instructors held in different conditions to inform licence restrictions (e.g. daytime only)</w:t>
      </w:r>
    </w:p>
    <w:p w14:paraId="77DB1910" w14:textId="77777777" w:rsidR="00143358" w:rsidRDefault="00384EF1">
      <w:pPr>
        <w:pStyle w:val="normal0"/>
      </w:pPr>
      <w:r>
        <w:t>● Consult with the bioptic driving and low vision comm</w:t>
      </w:r>
      <w:r>
        <w:t>unity to continuously improve assessment &amp; training</w:t>
      </w:r>
    </w:p>
    <w:p w14:paraId="2B5D820F" w14:textId="77777777" w:rsidR="00143358" w:rsidRDefault="00143358">
      <w:pPr>
        <w:pStyle w:val="normal0"/>
      </w:pPr>
    </w:p>
    <w:p w14:paraId="3D534E0B" w14:textId="77777777" w:rsidR="00143358" w:rsidRDefault="00384EF1">
      <w:pPr>
        <w:pStyle w:val="normal0"/>
        <w:ind w:firstLine="720"/>
      </w:pPr>
      <w:r>
        <w:t>1.7.B-Potential exits along the process:</w:t>
      </w:r>
    </w:p>
    <w:p w14:paraId="3FE5D89C" w14:textId="77777777" w:rsidR="00143358" w:rsidRDefault="00384EF1">
      <w:pPr>
        <w:pStyle w:val="normal0"/>
      </w:pPr>
      <w:r>
        <w:t>● Design the process to allow candidates to exit at different stages, versus the current situation in which most candidates are held at the eligibility assessment</w:t>
      </w:r>
      <w:r>
        <w:t xml:space="preserve"> stage</w:t>
      </w:r>
    </w:p>
    <w:p w14:paraId="6FB39FA0" w14:textId="77777777" w:rsidR="00143358" w:rsidRDefault="00384EF1">
      <w:pPr>
        <w:pStyle w:val="normal0"/>
      </w:pPr>
      <w:r>
        <w:t>● As a result, more candidates are expected to progress through the process and have a chance to demonstrate driving proficiency with bioptics</w:t>
      </w:r>
    </w:p>
    <w:p w14:paraId="58FFBDDA" w14:textId="77777777" w:rsidR="00143358" w:rsidRDefault="00384EF1">
      <w:pPr>
        <w:pStyle w:val="normal0"/>
      </w:pPr>
      <w:r>
        <w:t>Bioptic driving candidates</w:t>
      </w:r>
    </w:p>
    <w:p w14:paraId="6623306E" w14:textId="77777777" w:rsidR="00143358" w:rsidRDefault="00143358">
      <w:pPr>
        <w:pStyle w:val="normal0"/>
      </w:pPr>
    </w:p>
    <w:p w14:paraId="6F05DCCD" w14:textId="77777777" w:rsidR="00143358" w:rsidRDefault="00384EF1">
      <w:pPr>
        <w:pStyle w:val="normal0"/>
        <w:ind w:firstLine="720"/>
      </w:pPr>
      <w:r>
        <w:t>1.7.C-Multidisciplinary candidate assessment:</w:t>
      </w:r>
    </w:p>
    <w:p w14:paraId="4EF49371" w14:textId="77777777" w:rsidR="00143358" w:rsidRDefault="00384EF1">
      <w:pPr>
        <w:pStyle w:val="normal0"/>
      </w:pPr>
      <w:r>
        <w:t xml:space="preserve">● Assess candidates with a team </w:t>
      </w:r>
      <w:r>
        <w:t>of multidisciplinary professionals (eye health, rehabilitation, occupational therapy &amp; driving instructor professionals)</w:t>
      </w:r>
    </w:p>
    <w:p w14:paraId="17C93058" w14:textId="77777777" w:rsidR="00143358" w:rsidRDefault="00384EF1">
      <w:pPr>
        <w:pStyle w:val="normal0"/>
      </w:pPr>
      <w:r>
        <w:t>● Multiple professionals to provide inputs in assessment outcomes, e.g. to inform potential restrictions on licences and use of compens</w:t>
      </w:r>
      <w:r>
        <w:t>atory supports</w:t>
      </w:r>
    </w:p>
    <w:p w14:paraId="1C504EBA" w14:textId="77777777" w:rsidR="00143358" w:rsidRDefault="00384EF1">
      <w:pPr>
        <w:pStyle w:val="normal0"/>
      </w:pPr>
      <w:r>
        <w:lastRenderedPageBreak/>
        <w:t>● As a result, the driving fitness assessment decisions are shared amongst professionals (versus current decisions that are held mainly by eye professionals)</w:t>
      </w:r>
    </w:p>
    <w:p w14:paraId="4FE8F63C" w14:textId="77777777" w:rsidR="00143358" w:rsidRDefault="00143358">
      <w:pPr>
        <w:pStyle w:val="normal0"/>
      </w:pPr>
    </w:p>
    <w:p w14:paraId="373B2C45" w14:textId="77777777" w:rsidR="00143358" w:rsidRDefault="00384EF1">
      <w:pPr>
        <w:pStyle w:val="normal0"/>
        <w:ind w:firstLine="720"/>
      </w:pPr>
      <w:r>
        <w:t>1.7.D-Enhanced periodic review and support:</w:t>
      </w:r>
    </w:p>
    <w:p w14:paraId="741E300D" w14:textId="77777777" w:rsidR="00143358" w:rsidRDefault="00384EF1">
      <w:pPr>
        <w:pStyle w:val="normal0"/>
      </w:pPr>
      <w:r>
        <w:t>● Conditional licence periodic reviews to include functional vision &amp; practical driving tests for some profiles (e.g. first time, younger or drivers w/ degenerative conditions)</w:t>
      </w:r>
    </w:p>
    <w:p w14:paraId="45264C85" w14:textId="77777777" w:rsidR="00143358" w:rsidRDefault="00384EF1">
      <w:pPr>
        <w:pStyle w:val="normal0"/>
      </w:pPr>
      <w:r>
        <w:t>● Recommend drivers to engage with the bioptic community for peer support and t</w:t>
      </w:r>
      <w:r>
        <w:t>o complete defensive driving instruction to enhance driving proficiency</w:t>
      </w:r>
    </w:p>
    <w:p w14:paraId="69527670" w14:textId="77777777" w:rsidR="00143358" w:rsidRDefault="00143358">
      <w:pPr>
        <w:pStyle w:val="normal0"/>
      </w:pPr>
    </w:p>
    <w:p w14:paraId="1B9684A6" w14:textId="77777777" w:rsidR="00143358" w:rsidRDefault="00384EF1">
      <w:pPr>
        <w:pStyle w:val="normal0"/>
      </w:pPr>
      <w:r>
        <w:t xml:space="preserve">Source: Experts interviews, analysis based on global case studies </w:t>
      </w:r>
    </w:p>
    <w:p w14:paraId="786BA599" w14:textId="77777777" w:rsidR="00143358" w:rsidRDefault="00384EF1">
      <w:pPr>
        <w:pStyle w:val="normal0"/>
      </w:pPr>
      <w:r>
        <w:t xml:space="preserve"> </w:t>
      </w:r>
    </w:p>
    <w:p w14:paraId="54BCE1DB" w14:textId="77777777" w:rsidR="00143358" w:rsidRDefault="00143358">
      <w:pPr>
        <w:pStyle w:val="normal0"/>
      </w:pPr>
    </w:p>
    <w:p w14:paraId="6D317163" w14:textId="77777777" w:rsidR="00143358" w:rsidRDefault="00384EF1">
      <w:pPr>
        <w:pStyle w:val="normal0"/>
      </w:pPr>
      <w:r>
        <w:rPr>
          <w:b/>
        </w:rPr>
        <w:t>Page 12</w:t>
      </w:r>
      <w:r>
        <w:t xml:space="preserve"> - title page: 2. Bioptic driving and opportunity sizing</w:t>
      </w:r>
    </w:p>
    <w:p w14:paraId="1CD7D336" w14:textId="77777777" w:rsidR="00143358" w:rsidRDefault="00384EF1">
      <w:pPr>
        <w:pStyle w:val="normal0"/>
      </w:pPr>
      <w:r>
        <w:t>Central vision loss presents challenges through r</w:t>
      </w:r>
      <w:r>
        <w:t>educed independence that can be addressed by bioptic devices, and up to 228k Australians could benefit from bioptic driving</w:t>
      </w:r>
    </w:p>
    <w:p w14:paraId="1ECE75FE" w14:textId="77777777" w:rsidR="00143358" w:rsidRDefault="00143358">
      <w:pPr>
        <w:pStyle w:val="normal0"/>
      </w:pPr>
    </w:p>
    <w:p w14:paraId="71914DAA" w14:textId="77777777" w:rsidR="00143358" w:rsidRDefault="00143358">
      <w:pPr>
        <w:pStyle w:val="normal0"/>
      </w:pPr>
    </w:p>
    <w:p w14:paraId="6E5D5C08" w14:textId="77777777" w:rsidR="00143358" w:rsidRDefault="00384EF1">
      <w:pPr>
        <w:pStyle w:val="normal0"/>
      </w:pPr>
      <w:r>
        <w:rPr>
          <w:b/>
        </w:rPr>
        <w:t>Page 13</w:t>
      </w:r>
      <w:r>
        <w:t xml:space="preserve"> - Bioptic driving and opportunity sizing</w:t>
      </w:r>
    </w:p>
    <w:p w14:paraId="0EA080B1" w14:textId="77777777" w:rsidR="00143358" w:rsidRDefault="00384EF1">
      <w:pPr>
        <w:pStyle w:val="normal0"/>
      </w:pPr>
      <w:r>
        <w:t>Central vision loss presents challenges that limit independence and reduce wellbeing</w:t>
      </w:r>
    </w:p>
    <w:p w14:paraId="3E75BB6D" w14:textId="77777777" w:rsidR="00143358" w:rsidRDefault="00384EF1">
      <w:pPr>
        <w:pStyle w:val="normal0"/>
      </w:pPr>
      <w:r>
        <w:t>2.1 Central vision loss definition and impacts</w:t>
      </w:r>
    </w:p>
    <w:p w14:paraId="45A4161F" w14:textId="77777777" w:rsidR="00143358" w:rsidRDefault="00143358">
      <w:pPr>
        <w:pStyle w:val="normal0"/>
      </w:pPr>
    </w:p>
    <w:p w14:paraId="42F16EB7" w14:textId="77777777" w:rsidR="00143358" w:rsidRDefault="00384EF1">
      <w:pPr>
        <w:pStyle w:val="normal0"/>
      </w:pPr>
      <w:r>
        <w:t>Central vision loss is a type of low vision with different causes</w:t>
      </w:r>
    </w:p>
    <w:p w14:paraId="433138F3" w14:textId="77777777" w:rsidR="00143358" w:rsidRDefault="00384EF1">
      <w:pPr>
        <w:pStyle w:val="normal0"/>
      </w:pPr>
      <w:r>
        <w:t>• CVL1 is a loss of discrimination of visual detail while</w:t>
      </w:r>
      <w:r>
        <w:t xml:space="preserve"> other aspects important for driving are intact (e.g. visual field &amp; contrast sensitivity)</w:t>
      </w:r>
    </w:p>
    <w:p w14:paraId="52628D48" w14:textId="77777777" w:rsidR="00143358" w:rsidRDefault="00384EF1">
      <w:pPr>
        <w:pStyle w:val="normal0"/>
      </w:pPr>
      <w:r>
        <w:t>• Many conditions can cause CVL, e.g.:</w:t>
      </w:r>
    </w:p>
    <w:p w14:paraId="29D2D62E" w14:textId="77777777" w:rsidR="00143358" w:rsidRDefault="00384EF1">
      <w:pPr>
        <w:pStyle w:val="normal0"/>
      </w:pPr>
      <w:r>
        <w:t>○ Diabetic retinopathy</w:t>
      </w:r>
    </w:p>
    <w:p w14:paraId="186F6014" w14:textId="77777777" w:rsidR="00143358" w:rsidRDefault="00384EF1">
      <w:pPr>
        <w:pStyle w:val="normal0"/>
      </w:pPr>
      <w:r>
        <w:t>○ Macular dystrophies (e.g. macular degeneration and Stargardt’s disease)</w:t>
      </w:r>
    </w:p>
    <w:p w14:paraId="03C5B00B" w14:textId="77777777" w:rsidR="00143358" w:rsidRDefault="00384EF1">
      <w:pPr>
        <w:pStyle w:val="normal0"/>
      </w:pPr>
      <w:r>
        <w:t>○ Retinal dystrophies</w:t>
      </w:r>
    </w:p>
    <w:p w14:paraId="51FF4221" w14:textId="77777777" w:rsidR="00143358" w:rsidRDefault="00384EF1">
      <w:pPr>
        <w:pStyle w:val="normal0"/>
      </w:pPr>
      <w:r>
        <w:t>○ Albin</w:t>
      </w:r>
      <w:r>
        <w:t>ism</w:t>
      </w:r>
    </w:p>
    <w:p w14:paraId="4898C54D" w14:textId="77777777" w:rsidR="00143358" w:rsidRDefault="00384EF1">
      <w:pPr>
        <w:pStyle w:val="normal0"/>
      </w:pPr>
      <w:r>
        <w:t>○ Optic nerve conditions</w:t>
      </w:r>
    </w:p>
    <w:p w14:paraId="27D60898" w14:textId="77777777" w:rsidR="00143358" w:rsidRDefault="00384EF1">
      <w:pPr>
        <w:pStyle w:val="normal0"/>
      </w:pPr>
      <w:r>
        <w:t>CVL includes both:</w:t>
      </w:r>
    </w:p>
    <w:p w14:paraId="59147F17" w14:textId="77777777" w:rsidR="00143358" w:rsidRDefault="00384EF1">
      <w:pPr>
        <w:pStyle w:val="normal0"/>
      </w:pPr>
      <w:r>
        <w:t>• Individuals born with certain medical conditions and which are generally stable</w:t>
      </w:r>
    </w:p>
    <w:p w14:paraId="025C8753" w14:textId="77777777" w:rsidR="00143358" w:rsidRDefault="00384EF1">
      <w:pPr>
        <w:pStyle w:val="normal0"/>
      </w:pPr>
      <w:r>
        <w:t>(e.g. albinism)</w:t>
      </w:r>
    </w:p>
    <w:p w14:paraId="32C03932" w14:textId="77777777" w:rsidR="00143358" w:rsidRDefault="00384EF1">
      <w:pPr>
        <w:pStyle w:val="normal0"/>
      </w:pPr>
      <w:r>
        <w:t>• Individuals who acquired CVL through a disease or injury, to whom the condition can be stable or progressive</w:t>
      </w:r>
      <w:r>
        <w:t xml:space="preserve"> (e.g. macular degeneration)</w:t>
      </w:r>
    </w:p>
    <w:p w14:paraId="135EF5EE" w14:textId="77777777" w:rsidR="00143358" w:rsidRDefault="00143358">
      <w:pPr>
        <w:pStyle w:val="normal0"/>
      </w:pPr>
    </w:p>
    <w:p w14:paraId="3D0D6FDF" w14:textId="77777777" w:rsidR="00143358" w:rsidRDefault="00384EF1">
      <w:pPr>
        <w:pStyle w:val="normal0"/>
      </w:pPr>
      <w:r>
        <w:t>Many people with central vision loss don’t have the opportunity to drive</w:t>
      </w:r>
    </w:p>
    <w:p w14:paraId="478991A2" w14:textId="77777777" w:rsidR="00143358" w:rsidRDefault="00384EF1">
      <w:pPr>
        <w:pStyle w:val="normal0"/>
      </w:pPr>
      <w:r>
        <w:t>• Individuals with low vision have some functional vision</w:t>
      </w:r>
    </w:p>
    <w:p w14:paraId="03A4C29B" w14:textId="77777777" w:rsidR="00143358" w:rsidRDefault="00384EF1">
      <w:pPr>
        <w:pStyle w:val="normal0"/>
      </w:pPr>
      <w:r>
        <w:t>• However, vision loss might impact performance of vocational, recreational and social activiti</w:t>
      </w:r>
      <w:r>
        <w:t>es</w:t>
      </w:r>
    </w:p>
    <w:p w14:paraId="62CA641C" w14:textId="77777777" w:rsidR="00143358" w:rsidRDefault="00384EF1">
      <w:pPr>
        <w:pStyle w:val="normal0"/>
      </w:pPr>
      <w:r>
        <w:t>• Many individuals with low vision never have the chance to drive or be evaluated for obtaining a licence</w:t>
      </w:r>
    </w:p>
    <w:p w14:paraId="096F8208" w14:textId="77777777" w:rsidR="00143358" w:rsidRDefault="00384EF1">
      <w:pPr>
        <w:pStyle w:val="normal0"/>
      </w:pPr>
      <w:r>
        <w:t>• As a result, they face challenges, e.g. job seeking, access to education and limited independence</w:t>
      </w:r>
    </w:p>
    <w:p w14:paraId="15DC2A0D" w14:textId="77777777" w:rsidR="00143358" w:rsidRDefault="00143358">
      <w:pPr>
        <w:pStyle w:val="normal0"/>
      </w:pPr>
    </w:p>
    <w:p w14:paraId="3A45F097" w14:textId="77777777" w:rsidR="00143358" w:rsidRDefault="00384EF1">
      <w:pPr>
        <w:pStyle w:val="normal0"/>
      </w:pPr>
      <w:r>
        <w:lastRenderedPageBreak/>
        <w:t>Denial of driving privileges limits independen</w:t>
      </w:r>
      <w:r>
        <w:t>ce for individuals with CVL in many ways</w:t>
      </w:r>
    </w:p>
    <w:p w14:paraId="282BAFB7" w14:textId="77777777" w:rsidR="00143358" w:rsidRDefault="00384EF1">
      <w:pPr>
        <w:pStyle w:val="normal0"/>
      </w:pPr>
      <w:r>
        <w:t>Commuting to work, university or health-related appointments</w:t>
      </w:r>
    </w:p>
    <w:p w14:paraId="2F00D7AC" w14:textId="77777777" w:rsidR="00143358" w:rsidRDefault="00384EF1">
      <w:pPr>
        <w:pStyle w:val="normal0"/>
      </w:pPr>
      <w:r>
        <w:t>Doing shopping and groceries alone</w:t>
      </w:r>
    </w:p>
    <w:p w14:paraId="4E5EB34E" w14:textId="77777777" w:rsidR="00143358" w:rsidRDefault="00384EF1">
      <w:pPr>
        <w:pStyle w:val="normal0"/>
      </w:pPr>
      <w:r>
        <w:t>Picking up children at school and childcare</w:t>
      </w:r>
    </w:p>
    <w:p w14:paraId="22119EAA" w14:textId="77777777" w:rsidR="00143358" w:rsidRDefault="00384EF1">
      <w:pPr>
        <w:pStyle w:val="normal0"/>
      </w:pPr>
      <w:r>
        <w:t>Visiting friends and family and engage in community activities</w:t>
      </w:r>
    </w:p>
    <w:p w14:paraId="1900A5BE" w14:textId="77777777" w:rsidR="00143358" w:rsidRDefault="00384EF1">
      <w:pPr>
        <w:pStyle w:val="normal0"/>
      </w:pPr>
      <w:r>
        <w:t>Attending leisure &amp; cultural activities</w:t>
      </w:r>
    </w:p>
    <w:p w14:paraId="48E33686" w14:textId="77777777" w:rsidR="00143358" w:rsidRDefault="00143358">
      <w:pPr>
        <w:pStyle w:val="normal0"/>
      </w:pPr>
    </w:p>
    <w:p w14:paraId="4FAF9DFA" w14:textId="77777777" w:rsidR="00143358" w:rsidRDefault="00384EF1">
      <w:pPr>
        <w:pStyle w:val="normal0"/>
      </w:pPr>
      <w:r>
        <w:t>Notes: 1) Central vision loss is a result of a degeneration of the fovea (the centre of the retina, with sharper visual acuity) Sources: VisAbility, Vision 2020 Australia, SME interviews</w:t>
      </w:r>
    </w:p>
    <w:p w14:paraId="1F4C5DDC" w14:textId="77777777" w:rsidR="00143358" w:rsidRDefault="00143358">
      <w:pPr>
        <w:pStyle w:val="normal0"/>
      </w:pPr>
    </w:p>
    <w:p w14:paraId="4FB972D3" w14:textId="77777777" w:rsidR="00143358" w:rsidRDefault="00143358">
      <w:pPr>
        <w:pStyle w:val="normal0"/>
      </w:pPr>
    </w:p>
    <w:p w14:paraId="1876E172" w14:textId="77777777" w:rsidR="00143358" w:rsidRDefault="00384EF1">
      <w:pPr>
        <w:pStyle w:val="normal0"/>
      </w:pPr>
      <w:r>
        <w:rPr>
          <w:b/>
        </w:rPr>
        <w:t>Page 14</w:t>
      </w:r>
      <w:r>
        <w:t xml:space="preserve"> - Bioptic driving </w:t>
      </w:r>
      <w:r>
        <w:t>and opportunity sizing</w:t>
      </w:r>
    </w:p>
    <w:p w14:paraId="23B38F42" w14:textId="77777777" w:rsidR="00143358" w:rsidRDefault="00384EF1">
      <w:pPr>
        <w:pStyle w:val="normal0"/>
      </w:pPr>
      <w:r>
        <w:t>Barriers in mobility are one of the main challenges faced by individuals with central vision loss</w:t>
      </w:r>
    </w:p>
    <w:p w14:paraId="3A8B9D56" w14:textId="77777777" w:rsidR="00143358" w:rsidRDefault="00384EF1">
      <w:pPr>
        <w:pStyle w:val="normal0"/>
      </w:pPr>
      <w:r>
        <w:t>Challenges in transportation</w:t>
      </w:r>
    </w:p>
    <w:p w14:paraId="191FB53A" w14:textId="77777777" w:rsidR="00143358" w:rsidRDefault="00143358">
      <w:pPr>
        <w:pStyle w:val="normal0"/>
      </w:pPr>
    </w:p>
    <w:p w14:paraId="70782265" w14:textId="77777777" w:rsidR="00143358" w:rsidRDefault="00384EF1">
      <w:pPr>
        <w:pStyle w:val="normal0"/>
      </w:pPr>
      <w:r>
        <w:t>“Few things are more fundamental than the ability to get where one needs to go. Without access to transpo</w:t>
      </w:r>
      <w:r>
        <w:t>rt, participation in critical activities such as education, employment and health care is difficult, if not impossible”</w:t>
      </w:r>
    </w:p>
    <w:p w14:paraId="4BCC82F6" w14:textId="77777777" w:rsidR="00143358" w:rsidRDefault="00384EF1">
      <w:pPr>
        <w:pStyle w:val="normal0"/>
      </w:pPr>
      <w:r>
        <w:t>National People with Disabilities and Carer Council1</w:t>
      </w:r>
    </w:p>
    <w:p w14:paraId="7FC90462" w14:textId="77777777" w:rsidR="00143358" w:rsidRDefault="00143358">
      <w:pPr>
        <w:pStyle w:val="normal0"/>
      </w:pPr>
    </w:p>
    <w:p w14:paraId="5DBA2ED1" w14:textId="77777777" w:rsidR="00143358" w:rsidRDefault="00384EF1">
      <w:pPr>
        <w:pStyle w:val="normal0"/>
      </w:pPr>
      <w:r>
        <w:t xml:space="preserve">Of individuals with visual disabilities, 17% reported transportation difficulties </w:t>
      </w:r>
      <w:r>
        <w:t>as the</w:t>
      </w:r>
    </w:p>
    <w:p w14:paraId="4AA2F4A5" w14:textId="77777777" w:rsidR="00143358" w:rsidRDefault="00384EF1">
      <w:pPr>
        <w:pStyle w:val="normal0"/>
      </w:pPr>
      <w:r>
        <w:t>biggest challenge in obtaining employment2</w:t>
      </w:r>
    </w:p>
    <w:p w14:paraId="68904D48" w14:textId="77777777" w:rsidR="00143358" w:rsidRDefault="00143358">
      <w:pPr>
        <w:pStyle w:val="normal0"/>
      </w:pPr>
    </w:p>
    <w:p w14:paraId="02F1C037" w14:textId="77777777" w:rsidR="00143358" w:rsidRDefault="00384EF1">
      <w:pPr>
        <w:pStyle w:val="normal0"/>
      </w:pPr>
      <w:r>
        <w:t>Depression in former drivers is higher, 21% versus 8% in current ones; possible correlation</w:t>
      </w:r>
    </w:p>
    <w:p w14:paraId="0F67B787" w14:textId="77777777" w:rsidR="00143358" w:rsidRDefault="00384EF1">
      <w:pPr>
        <w:pStyle w:val="normal0"/>
      </w:pPr>
      <w:r>
        <w:t>between stop driving &amp; depression3</w:t>
      </w:r>
    </w:p>
    <w:p w14:paraId="18F87CB5" w14:textId="77777777" w:rsidR="00143358" w:rsidRDefault="00143358">
      <w:pPr>
        <w:pStyle w:val="normal0"/>
      </w:pPr>
    </w:p>
    <w:p w14:paraId="0FD4DAE3" w14:textId="77777777" w:rsidR="00143358" w:rsidRDefault="00384EF1">
      <w:pPr>
        <w:pStyle w:val="normal0"/>
      </w:pPr>
      <w:r>
        <w:t>Notes: 1) Shut Out: The Experience of People with Disabilities and their Fami</w:t>
      </w:r>
      <w:r>
        <w:t>lies in Australia (2009); 2) Crudden, Adele &amp; McBroom, L., Barriers to employment: A survey of</w:t>
      </w:r>
    </w:p>
    <w:p w14:paraId="73DDF39A" w14:textId="77777777" w:rsidR="00143358" w:rsidRDefault="00384EF1">
      <w:pPr>
        <w:pStyle w:val="normal0"/>
      </w:pPr>
      <w:r>
        <w:t>employed persons who are visually impaired, Journal of Vision Impairment and Blindness (1999); 3) David R. Ragland, William A. Satariano, Kara E. MacLeod, Drivin</w:t>
      </w:r>
      <w:r>
        <w:t>g</w:t>
      </w:r>
    </w:p>
    <w:p w14:paraId="24D7638B" w14:textId="77777777" w:rsidR="00143358" w:rsidRDefault="00384EF1">
      <w:pPr>
        <w:pStyle w:val="normal0"/>
      </w:pPr>
      <w:r>
        <w:t>Cessation and Increased Depressive Symptoms, The Journals of Gerontology (2005)</w:t>
      </w:r>
    </w:p>
    <w:p w14:paraId="76128410" w14:textId="77777777" w:rsidR="00143358" w:rsidRDefault="00143358">
      <w:pPr>
        <w:pStyle w:val="normal0"/>
      </w:pPr>
    </w:p>
    <w:p w14:paraId="3F615F56" w14:textId="77777777" w:rsidR="00143358" w:rsidRDefault="00143358">
      <w:pPr>
        <w:pStyle w:val="normal0"/>
      </w:pPr>
    </w:p>
    <w:p w14:paraId="15933418" w14:textId="77777777" w:rsidR="00143358" w:rsidRDefault="00384EF1">
      <w:pPr>
        <w:pStyle w:val="normal0"/>
      </w:pPr>
      <w:r>
        <w:rPr>
          <w:b/>
        </w:rPr>
        <w:t>Page 15</w:t>
      </w:r>
      <w:r>
        <w:t xml:space="preserve"> - Bioptic driving and opportunity sizing</w:t>
      </w:r>
    </w:p>
    <w:p w14:paraId="4B424BFE" w14:textId="77777777" w:rsidR="00143358" w:rsidRDefault="00384EF1">
      <w:pPr>
        <w:pStyle w:val="normal0"/>
      </w:pPr>
      <w:r>
        <w:t xml:space="preserve">Bioptics are an assistive device that can help to see details at a distance, and are highly valued by users </w:t>
      </w:r>
    </w:p>
    <w:p w14:paraId="496A2FDB" w14:textId="77777777" w:rsidR="00143358" w:rsidRDefault="00384EF1">
      <w:pPr>
        <w:pStyle w:val="normal0"/>
      </w:pPr>
      <w:r>
        <w:t>Bioptic driving</w:t>
      </w:r>
    </w:p>
    <w:p w14:paraId="09BAC392" w14:textId="77777777" w:rsidR="00143358" w:rsidRDefault="00143358">
      <w:pPr>
        <w:pStyle w:val="normal0"/>
      </w:pPr>
    </w:p>
    <w:p w14:paraId="5CED77CD" w14:textId="77777777" w:rsidR="00143358" w:rsidRDefault="00384EF1">
      <w:pPr>
        <w:pStyle w:val="normal0"/>
      </w:pPr>
      <w:r>
        <w:t>Bioptics can address challenges</w:t>
      </w:r>
    </w:p>
    <w:p w14:paraId="1D19E36B" w14:textId="77777777" w:rsidR="00143358" w:rsidRDefault="00384EF1">
      <w:pPr>
        <w:pStyle w:val="normal0"/>
      </w:pPr>
      <w:r>
        <w:t>• The challenge for drivers with CVL is needing to get too close to see details clearly, with less time for adjustments</w:t>
      </w:r>
    </w:p>
    <w:p w14:paraId="05364196" w14:textId="77777777" w:rsidR="00143358" w:rsidRDefault="00384EF1">
      <w:pPr>
        <w:pStyle w:val="normal0"/>
      </w:pPr>
      <w:r>
        <w:t>• Bioptic telescopes allow drivers with CVL to see targets sooner, increasing</w:t>
      </w:r>
    </w:p>
    <w:p w14:paraId="0D7ED66F" w14:textId="77777777" w:rsidR="00143358" w:rsidRDefault="00384EF1">
      <w:pPr>
        <w:pStyle w:val="normal0"/>
      </w:pPr>
      <w:r>
        <w:t>reaction time</w:t>
      </w:r>
    </w:p>
    <w:p w14:paraId="55F529FA" w14:textId="77777777" w:rsidR="00143358" w:rsidRDefault="00384EF1">
      <w:pPr>
        <w:pStyle w:val="normal0"/>
      </w:pPr>
      <w:r>
        <w:t xml:space="preserve">This diagram shows a Traffic sign viewed from a 5 degree field of view with 3x galilean bioptic </w:t>
      </w:r>
    </w:p>
    <w:p w14:paraId="39584ADD" w14:textId="77777777" w:rsidR="00143358" w:rsidRDefault="00384EF1">
      <w:pPr>
        <w:pStyle w:val="normal0"/>
      </w:pPr>
      <w:r>
        <w:lastRenderedPageBreak/>
        <w:t>This diagram shows Traffic sign viewed from a 12 degree field of view with 3x keplerian bioptic (to describe the pictures, it shows the first dia</w:t>
      </w:r>
      <w:r>
        <w:t>gram has a narrower field of view when looking at the same road sign from each bioptic)</w:t>
      </w:r>
    </w:p>
    <w:p w14:paraId="0B3CE178" w14:textId="77777777" w:rsidR="00143358" w:rsidRDefault="00143358">
      <w:pPr>
        <w:pStyle w:val="normal0"/>
      </w:pPr>
    </w:p>
    <w:p w14:paraId="39A282A0" w14:textId="77777777" w:rsidR="00143358" w:rsidRDefault="00384EF1">
      <w:pPr>
        <w:pStyle w:val="normal0"/>
      </w:pPr>
      <w:r>
        <w:t>Bioptics are an assistive device</w:t>
      </w:r>
    </w:p>
    <w:p w14:paraId="2A79F949" w14:textId="77777777" w:rsidR="00143358" w:rsidRDefault="00384EF1">
      <w:pPr>
        <w:pStyle w:val="normal0"/>
      </w:pPr>
      <w:r>
        <w:t>• Bioptic telescopes are an assistive device that allow seeing details at a distance</w:t>
      </w:r>
    </w:p>
    <w:p w14:paraId="245D3219" w14:textId="77777777" w:rsidR="00143358" w:rsidRDefault="00384EF1">
      <w:pPr>
        <w:pStyle w:val="normal0"/>
      </w:pPr>
      <w:r>
        <w:t xml:space="preserve">• Bioptic devices are usually mounted at the top </w:t>
      </w:r>
      <w:r>
        <w:t>of regular glasses</w:t>
      </w:r>
    </w:p>
    <w:p w14:paraId="2657B4FC" w14:textId="77777777" w:rsidR="00143358" w:rsidRDefault="00384EF1">
      <w:pPr>
        <w:pStyle w:val="normal0"/>
      </w:pPr>
      <w:r>
        <w:t>• Drivers view the road through regular glasses most of the time (wide vision field) and quickly tilt their heads down to see details through the bioptics (~1 sec)</w:t>
      </w:r>
    </w:p>
    <w:p w14:paraId="0DC70177" w14:textId="77777777" w:rsidR="00143358" w:rsidRDefault="00143358">
      <w:pPr>
        <w:pStyle w:val="normal0"/>
      </w:pPr>
    </w:p>
    <w:p w14:paraId="268FE482" w14:textId="77777777" w:rsidR="00143358" w:rsidRDefault="00384EF1">
      <w:pPr>
        <w:pStyle w:val="normal0"/>
      </w:pPr>
      <w:r>
        <w:t>The quick head movement is comparable to checking side mirrors, which en</w:t>
      </w:r>
      <w:r>
        <w:t>able drivers to maintain their attention and peripheral vision</w:t>
      </w:r>
    </w:p>
    <w:p w14:paraId="793E247E" w14:textId="77777777" w:rsidR="00143358" w:rsidRDefault="00143358">
      <w:pPr>
        <w:pStyle w:val="normal0"/>
      </w:pPr>
    </w:p>
    <w:p w14:paraId="600AEABC" w14:textId="77777777" w:rsidR="00143358" w:rsidRDefault="00384EF1">
      <w:pPr>
        <w:pStyle w:val="normal0"/>
      </w:pPr>
      <w:r>
        <w:t>Users greatly value bioptics</w:t>
      </w:r>
    </w:p>
    <w:p w14:paraId="1DDC1CF8" w14:textId="77777777" w:rsidR="00143358" w:rsidRDefault="00384EF1">
      <w:pPr>
        <w:pStyle w:val="normal0"/>
      </w:pPr>
      <w:r>
        <w:t>• The majority of bioptic drivers find the telescopes essential as an</w:t>
      </w:r>
    </w:p>
    <w:p w14:paraId="20501470" w14:textId="77777777" w:rsidR="00143358" w:rsidRDefault="00384EF1">
      <w:pPr>
        <w:pStyle w:val="normal0"/>
      </w:pPr>
      <w:r>
        <w:t>assistive device for driving tasks1:</w:t>
      </w:r>
    </w:p>
    <w:p w14:paraId="3B2CC4F6" w14:textId="77777777" w:rsidR="00143358" w:rsidRDefault="00384EF1">
      <w:pPr>
        <w:pStyle w:val="normal0"/>
      </w:pPr>
      <w:r>
        <w:t xml:space="preserve">74% of users rate bioptic telescopes as very helpful2 </w:t>
      </w:r>
    </w:p>
    <w:p w14:paraId="3F8CD4A7" w14:textId="77777777" w:rsidR="00143358" w:rsidRDefault="00384EF1">
      <w:pPr>
        <w:pStyle w:val="normal0"/>
      </w:pPr>
      <w:r>
        <w:t>9</w:t>
      </w:r>
      <w:r>
        <w:t>0% of user would continue to use it for driving, even if it were not required for their driving</w:t>
      </w:r>
    </w:p>
    <w:p w14:paraId="18C6E8DB" w14:textId="77777777" w:rsidR="00143358" w:rsidRDefault="00384EF1">
      <w:pPr>
        <w:pStyle w:val="normal0"/>
      </w:pPr>
      <w:r>
        <w:t>Licence2</w:t>
      </w:r>
    </w:p>
    <w:p w14:paraId="21DFD966" w14:textId="77777777" w:rsidR="00143358" w:rsidRDefault="00143358">
      <w:pPr>
        <w:pStyle w:val="normal0"/>
      </w:pPr>
    </w:p>
    <w:p w14:paraId="23A3EE9B" w14:textId="77777777" w:rsidR="00143358" w:rsidRDefault="00384EF1">
      <w:pPr>
        <w:pStyle w:val="normal0"/>
      </w:pPr>
      <w:r>
        <w:t>Notes: 1) Owsley, C. et al., Visually Impaired Drivers Who Use Bioptic Telescopes, Investigative Ophthalmology and Visual Science (2014)</w:t>
      </w:r>
    </w:p>
    <w:p w14:paraId="63056DE6" w14:textId="77777777" w:rsidR="00143358" w:rsidRDefault="00384EF1">
      <w:pPr>
        <w:pStyle w:val="normal0"/>
      </w:pPr>
      <w:r>
        <w:t>2) Bowers AR,</w:t>
      </w:r>
      <w:r>
        <w:t xml:space="preserve"> Apfelbaum DH, Peli E., Bioptic Telescopes Meet the Needs of Drivers with Moderate Visual Acuity Loss, Invest Ophthalmol Vis Sci. (2005)</w:t>
      </w:r>
    </w:p>
    <w:p w14:paraId="6255F63B" w14:textId="77777777" w:rsidR="00143358" w:rsidRDefault="00384EF1">
      <w:pPr>
        <w:pStyle w:val="normal0"/>
      </w:pPr>
      <w:r>
        <w:t xml:space="preserve">Sources: Bioptic Driving USA, Bioptic Drivers Australia, Ocutech, experts interviews </w:t>
      </w:r>
    </w:p>
    <w:p w14:paraId="16D421EF" w14:textId="77777777" w:rsidR="00143358" w:rsidRDefault="00143358">
      <w:pPr>
        <w:pStyle w:val="normal0"/>
      </w:pPr>
    </w:p>
    <w:p w14:paraId="632681E6" w14:textId="77777777" w:rsidR="00143358" w:rsidRDefault="00143358">
      <w:pPr>
        <w:pStyle w:val="normal0"/>
      </w:pPr>
    </w:p>
    <w:p w14:paraId="5752379C" w14:textId="77777777" w:rsidR="00143358" w:rsidRDefault="00384EF1">
      <w:pPr>
        <w:pStyle w:val="normal0"/>
      </w:pPr>
      <w:r>
        <w:rPr>
          <w:b/>
        </w:rPr>
        <w:t>Page 16</w:t>
      </w:r>
      <w:r>
        <w:t xml:space="preserve"> - Bioptic driving and o</w:t>
      </w:r>
      <w:r>
        <w:t>pportunity sizing</w:t>
      </w:r>
    </w:p>
    <w:p w14:paraId="082C3A76" w14:textId="77777777" w:rsidR="00143358" w:rsidRDefault="00384EF1">
      <w:pPr>
        <w:pStyle w:val="normal0"/>
      </w:pPr>
      <w:r>
        <w:t>A social model of disability can offer equal opportunity to low vision individuals with driving performance assessments</w:t>
      </w:r>
    </w:p>
    <w:p w14:paraId="23CB6BBA" w14:textId="77777777" w:rsidR="00143358" w:rsidRDefault="00384EF1">
      <w:pPr>
        <w:pStyle w:val="normal0"/>
      </w:pPr>
      <w:r>
        <w:t>Medical vs social model of disability</w:t>
      </w:r>
    </w:p>
    <w:p w14:paraId="4DF09483" w14:textId="77777777" w:rsidR="00143358" w:rsidRDefault="00143358">
      <w:pPr>
        <w:pStyle w:val="normal0"/>
      </w:pPr>
    </w:p>
    <w:p w14:paraId="217E4C8B" w14:textId="77777777" w:rsidR="00143358" w:rsidRDefault="00384EF1">
      <w:pPr>
        <w:pStyle w:val="normal0"/>
      </w:pPr>
      <w:r>
        <w:t>Diagram shows less inclusive at the medical model and more inclusive at the soc</w:t>
      </w:r>
      <w:r>
        <w:t>ial model</w:t>
      </w:r>
    </w:p>
    <w:p w14:paraId="054B3A01" w14:textId="77777777" w:rsidR="00143358" w:rsidRDefault="00384EF1">
      <w:pPr>
        <w:pStyle w:val="normal0"/>
      </w:pPr>
      <w:r>
        <w:t>Medical model of disability - description</w:t>
      </w:r>
    </w:p>
    <w:p w14:paraId="31FCF31C" w14:textId="77777777" w:rsidR="00143358" w:rsidRDefault="00384EF1">
      <w:pPr>
        <w:pStyle w:val="normal0"/>
      </w:pPr>
      <w:r>
        <w:t>• Contends that individuals are disabled by their impairments or differences</w:t>
      </w:r>
    </w:p>
    <w:p w14:paraId="50073C3B" w14:textId="77777777" w:rsidR="00143358" w:rsidRDefault="00384EF1">
      <w:pPr>
        <w:pStyle w:val="normal0"/>
      </w:pPr>
      <w:r>
        <w:t>• Creates low expectations (e.g. what is ‘wrong’ with the person, not what they need)</w:t>
      </w:r>
    </w:p>
    <w:p w14:paraId="409E9314" w14:textId="77777777" w:rsidR="00143358" w:rsidRDefault="00384EF1">
      <w:pPr>
        <w:pStyle w:val="normal0"/>
      </w:pPr>
      <w:r>
        <w:t>• Focuses on arbitrary classifications (e.g.,‘legally blind’), not what a person can actually do</w:t>
      </w:r>
    </w:p>
    <w:p w14:paraId="1E7D3278" w14:textId="77777777" w:rsidR="00143358" w:rsidRDefault="00384EF1">
      <w:pPr>
        <w:pStyle w:val="normal0"/>
      </w:pPr>
      <w:r>
        <w:t>• Leads to exclusion and loss of independence</w:t>
      </w:r>
    </w:p>
    <w:p w14:paraId="4405F505" w14:textId="77777777" w:rsidR="00143358" w:rsidRDefault="00143358">
      <w:pPr>
        <w:pStyle w:val="normal0"/>
      </w:pPr>
    </w:p>
    <w:p w14:paraId="339588F9" w14:textId="77777777" w:rsidR="00143358" w:rsidRDefault="00384EF1">
      <w:pPr>
        <w:pStyle w:val="normal0"/>
      </w:pPr>
      <w:r>
        <w:t>Social model of disability - description</w:t>
      </w:r>
    </w:p>
    <w:p w14:paraId="0AB48F3A" w14:textId="77777777" w:rsidR="00143358" w:rsidRDefault="00384EF1">
      <w:pPr>
        <w:pStyle w:val="normal0"/>
      </w:pPr>
      <w:r>
        <w:t>• Contends that individuals are disabled by barriers in society</w:t>
      </w:r>
    </w:p>
    <w:p w14:paraId="4BE76495" w14:textId="77777777" w:rsidR="00143358" w:rsidRDefault="00384EF1">
      <w:pPr>
        <w:pStyle w:val="normal0"/>
      </w:pPr>
      <w:r>
        <w:t>• Focus</w:t>
      </w:r>
      <w:r>
        <w:t>es on actual functional capability (e.g. what the person can accomplish)</w:t>
      </w:r>
    </w:p>
    <w:p w14:paraId="070A9108" w14:textId="77777777" w:rsidR="00143358" w:rsidRDefault="00384EF1">
      <w:pPr>
        <w:pStyle w:val="normal0"/>
      </w:pPr>
      <w:r>
        <w:t>• Leads to equality and inclusion of individuals as functional citizens</w:t>
      </w:r>
    </w:p>
    <w:p w14:paraId="3B6A9EC6" w14:textId="77777777" w:rsidR="00143358" w:rsidRDefault="00384EF1">
      <w:pPr>
        <w:pStyle w:val="normal0"/>
      </w:pPr>
      <w:r>
        <w:lastRenderedPageBreak/>
        <w:t>• Is consistent with the United Nations Convention on the Rights of Persons with Disabilities, of which Austral</w:t>
      </w:r>
      <w:r>
        <w:t>ia is a signatory</w:t>
      </w:r>
    </w:p>
    <w:p w14:paraId="0459D49F" w14:textId="77777777" w:rsidR="00143358" w:rsidRDefault="00143358">
      <w:pPr>
        <w:pStyle w:val="normal0"/>
      </w:pPr>
    </w:p>
    <w:p w14:paraId="053E7E34" w14:textId="77777777" w:rsidR="00143358" w:rsidRDefault="00384EF1">
      <w:pPr>
        <w:pStyle w:val="normal0"/>
      </w:pPr>
      <w:r>
        <w:t>Medical model of disability - implications</w:t>
      </w:r>
    </w:p>
    <w:p w14:paraId="497C4B56" w14:textId="77777777" w:rsidR="00143358" w:rsidRDefault="00384EF1">
      <w:pPr>
        <w:pStyle w:val="normal0"/>
      </w:pPr>
      <w:r>
        <w:t>• Many individuals low vision are denied an opportunity to be evaluated for a drivers’ licence because of a certain visual acuity1</w:t>
      </w:r>
    </w:p>
    <w:p w14:paraId="4062EFCB" w14:textId="77777777" w:rsidR="00143358" w:rsidRDefault="00384EF1">
      <w:pPr>
        <w:pStyle w:val="normal0"/>
      </w:pPr>
      <w:r>
        <w:t>• Case-by-case evaluation is difficult in the current system (f</w:t>
      </w:r>
      <w:r>
        <w:t>ocused on acuity and field)</w:t>
      </w:r>
    </w:p>
    <w:p w14:paraId="2E961883" w14:textId="77777777" w:rsidR="00143358" w:rsidRDefault="00384EF1">
      <w:pPr>
        <w:pStyle w:val="normal0"/>
      </w:pPr>
      <w:r>
        <w:t>• Only those fortunate enough to have an eye health professional knowledgeable about bioptic</w:t>
      </w:r>
    </w:p>
    <w:p w14:paraId="4F37244B" w14:textId="77777777" w:rsidR="00143358" w:rsidRDefault="00384EF1">
      <w:pPr>
        <w:pStyle w:val="normal0"/>
      </w:pPr>
      <w:r>
        <w:t>driving have a chance</w:t>
      </w:r>
    </w:p>
    <w:p w14:paraId="11782EC3" w14:textId="77777777" w:rsidR="00143358" w:rsidRDefault="00143358">
      <w:pPr>
        <w:pStyle w:val="normal0"/>
      </w:pPr>
    </w:p>
    <w:p w14:paraId="4AA69654" w14:textId="77777777" w:rsidR="00143358" w:rsidRDefault="00384EF1">
      <w:pPr>
        <w:pStyle w:val="normal0"/>
      </w:pPr>
      <w:r>
        <w:t>Social model of disability - implications</w:t>
      </w:r>
    </w:p>
    <w:p w14:paraId="73E1E3C9" w14:textId="77777777" w:rsidR="00143358" w:rsidRDefault="00384EF1">
      <w:pPr>
        <w:pStyle w:val="normal0"/>
      </w:pPr>
      <w:r>
        <w:t>• More individuals with low vision are given the chance to utilise bio</w:t>
      </w:r>
      <w:r>
        <w:t>ptics, a proven assistive</w:t>
      </w:r>
    </w:p>
    <w:p w14:paraId="3BEC9CF7" w14:textId="77777777" w:rsidR="00143358" w:rsidRDefault="00384EF1">
      <w:pPr>
        <w:pStyle w:val="normal0"/>
      </w:pPr>
      <w:r>
        <w:t>device, to pursue driving qualifications</w:t>
      </w:r>
    </w:p>
    <w:p w14:paraId="7F4E8ED0" w14:textId="77777777" w:rsidR="00143358" w:rsidRDefault="00384EF1">
      <w:pPr>
        <w:pStyle w:val="normal0"/>
      </w:pPr>
      <w:r>
        <w:t>• Even with equal opportunity, a bioptic user is only allowed to drive after demonstrating adequate driving proficiency &amp; functional vision</w:t>
      </w:r>
    </w:p>
    <w:p w14:paraId="03C9AEA9" w14:textId="77777777" w:rsidR="00143358" w:rsidRDefault="00143358">
      <w:pPr>
        <w:pStyle w:val="normal0"/>
      </w:pPr>
    </w:p>
    <w:p w14:paraId="6B3E4EDA" w14:textId="77777777" w:rsidR="00143358" w:rsidRDefault="00384EF1">
      <w:pPr>
        <w:pStyle w:val="normal0"/>
      </w:pPr>
      <w:r>
        <w:t>Removing barriers allow individuals with disabil</w:t>
      </w:r>
      <w:r>
        <w:t>ities to be more independent &amp; equal in</w:t>
      </w:r>
    </w:p>
    <w:p w14:paraId="5063E9A5" w14:textId="77777777" w:rsidR="00143358" w:rsidRDefault="00384EF1">
      <w:pPr>
        <w:pStyle w:val="normal0"/>
      </w:pPr>
      <w:r>
        <w:t>society:</w:t>
      </w:r>
    </w:p>
    <w:p w14:paraId="240740E0" w14:textId="77777777" w:rsidR="00143358" w:rsidRDefault="00384EF1">
      <w:pPr>
        <w:pStyle w:val="normal0"/>
      </w:pPr>
      <w:r>
        <w:t>• Institutional barriers: Laws and policies that discriminate against individuals with disabilities</w:t>
      </w:r>
    </w:p>
    <w:p w14:paraId="4550945C" w14:textId="77777777" w:rsidR="00143358" w:rsidRDefault="00384EF1">
      <w:pPr>
        <w:pStyle w:val="normal0"/>
      </w:pPr>
      <w:r>
        <w:t>• Attitudinal barriers: Discrimination and low expectations of individuals with disabilities</w:t>
      </w:r>
    </w:p>
    <w:p w14:paraId="3F587619" w14:textId="77777777" w:rsidR="00143358" w:rsidRDefault="00384EF1">
      <w:pPr>
        <w:pStyle w:val="normal0"/>
      </w:pPr>
      <w:r>
        <w:t>• Environmental barriers: Inaccessible environments preventing inclusion</w:t>
      </w:r>
    </w:p>
    <w:p w14:paraId="3FB76D68" w14:textId="77777777" w:rsidR="00143358" w:rsidRDefault="00143358">
      <w:pPr>
        <w:pStyle w:val="normal0"/>
      </w:pPr>
    </w:p>
    <w:p w14:paraId="7AECFDD4" w14:textId="77777777" w:rsidR="00143358" w:rsidRDefault="00384EF1">
      <w:pPr>
        <w:pStyle w:val="normal0"/>
      </w:pPr>
      <w:r>
        <w:t>Notes: 1) Visual acuity (VA) refers to the clarity of vision and is expressed in a fraction, e.g. 6/12 means that a person with disability can see with clarity 12 mts far where a person</w:t>
      </w:r>
    </w:p>
    <w:p w14:paraId="70D2A00E" w14:textId="77777777" w:rsidR="00143358" w:rsidRDefault="00384EF1">
      <w:pPr>
        <w:pStyle w:val="normal0"/>
      </w:pPr>
      <w:r>
        <w:t>with no disability would be able to see with clarity 6 mts far</w:t>
      </w:r>
    </w:p>
    <w:p w14:paraId="5B53249B" w14:textId="77777777" w:rsidR="00143358" w:rsidRDefault="00384EF1">
      <w:pPr>
        <w:pStyle w:val="normal0"/>
      </w:pPr>
      <w:r>
        <w:t>Source:</w:t>
      </w:r>
      <w:r>
        <w:t xml:space="preserve"> Australian Federation of Disability Organisations (AFDO)</w:t>
      </w:r>
    </w:p>
    <w:p w14:paraId="1FB04153" w14:textId="77777777" w:rsidR="00143358" w:rsidRDefault="00143358">
      <w:pPr>
        <w:pStyle w:val="normal0"/>
      </w:pPr>
    </w:p>
    <w:p w14:paraId="47C6E006" w14:textId="77777777" w:rsidR="00143358" w:rsidRDefault="00143358">
      <w:pPr>
        <w:pStyle w:val="normal0"/>
      </w:pPr>
    </w:p>
    <w:p w14:paraId="338D1BF9" w14:textId="77777777" w:rsidR="00143358" w:rsidRDefault="00384EF1">
      <w:pPr>
        <w:pStyle w:val="normal0"/>
      </w:pPr>
      <w:r>
        <w:rPr>
          <w:b/>
        </w:rPr>
        <w:t>Page 17</w:t>
      </w:r>
      <w:r>
        <w:t xml:space="preserve"> - Bioptic driving and opportunity sizing</w:t>
      </w:r>
    </w:p>
    <w:p w14:paraId="4776F879" w14:textId="77777777" w:rsidR="00143358" w:rsidRDefault="00384EF1">
      <w:pPr>
        <w:pStyle w:val="normal0"/>
      </w:pPr>
      <w:r>
        <w:t>Up to 228k Australians could potentially benefit from bioptic driving, with 0.5k to 2k likely qualifying to drive</w:t>
      </w:r>
    </w:p>
    <w:p w14:paraId="3A270BB4" w14:textId="77777777" w:rsidR="00143358" w:rsidRDefault="00384EF1">
      <w:pPr>
        <w:pStyle w:val="normal0"/>
      </w:pPr>
      <w:r>
        <w:t>Bioptic driving opportunity sizin</w:t>
      </w:r>
      <w:r>
        <w:t>g for Australia</w:t>
      </w:r>
    </w:p>
    <w:p w14:paraId="06F8D8C1" w14:textId="77777777" w:rsidR="00143358" w:rsidRDefault="00143358">
      <w:pPr>
        <w:pStyle w:val="normal0"/>
      </w:pPr>
    </w:p>
    <w:p w14:paraId="13A007DB" w14:textId="77777777" w:rsidR="00143358" w:rsidRDefault="00384EF1">
      <w:pPr>
        <w:pStyle w:val="normal0"/>
      </w:pPr>
      <w:r>
        <w:t xml:space="preserve">628k Australians have medical conditions that could cause central vision loss </w:t>
      </w:r>
    </w:p>
    <w:p w14:paraId="7D5A28AF" w14:textId="77777777" w:rsidR="00143358" w:rsidRDefault="00384EF1">
      <w:pPr>
        <w:pStyle w:val="normal0"/>
      </w:pPr>
      <w:r>
        <w:t>348k of them don’t have low vision, and 53k are too young to or chose not to drive</w:t>
      </w:r>
    </w:p>
    <w:p w14:paraId="06D7B066" w14:textId="77777777" w:rsidR="00143358" w:rsidRDefault="00384EF1">
      <w:pPr>
        <w:pStyle w:val="normal0"/>
      </w:pPr>
      <w:r>
        <w:t xml:space="preserve">228k Australians are potential users of bioptic driving </w:t>
      </w:r>
    </w:p>
    <w:p w14:paraId="1B96DF0C" w14:textId="77777777" w:rsidR="00143358" w:rsidRDefault="00143358">
      <w:pPr>
        <w:pStyle w:val="normal0"/>
      </w:pPr>
    </w:p>
    <w:p w14:paraId="05F7865C" w14:textId="77777777" w:rsidR="00143358" w:rsidRDefault="00384EF1">
      <w:pPr>
        <w:pStyle w:val="normal0"/>
      </w:pPr>
      <w:r>
        <w:t xml:space="preserve">• Individuals with </w:t>
      </w:r>
      <w:r>
        <w:t>different conditions might develop CVL, e.g.:</w:t>
      </w:r>
    </w:p>
    <w:p w14:paraId="03EA3757" w14:textId="77777777" w:rsidR="00143358" w:rsidRDefault="00384EF1">
      <w:pPr>
        <w:pStyle w:val="normal0"/>
      </w:pPr>
      <w:r>
        <w:t>○ Diabetic retinopathy</w:t>
      </w:r>
    </w:p>
    <w:p w14:paraId="4B59B5C2" w14:textId="77777777" w:rsidR="00143358" w:rsidRDefault="00384EF1">
      <w:pPr>
        <w:pStyle w:val="normal0"/>
      </w:pPr>
      <w:r>
        <w:t>○ Macular dystrophies (e.g. macular degeneration and Stargardt’s disease)</w:t>
      </w:r>
    </w:p>
    <w:p w14:paraId="4B9EB34F" w14:textId="77777777" w:rsidR="00143358" w:rsidRDefault="00384EF1">
      <w:pPr>
        <w:pStyle w:val="normal0"/>
      </w:pPr>
      <w:r>
        <w:t>○ Retinal dystrophies</w:t>
      </w:r>
    </w:p>
    <w:p w14:paraId="2251C3C1" w14:textId="77777777" w:rsidR="00143358" w:rsidRDefault="00384EF1">
      <w:pPr>
        <w:pStyle w:val="normal0"/>
      </w:pPr>
      <w:r>
        <w:t>○ Albinism</w:t>
      </w:r>
    </w:p>
    <w:p w14:paraId="35CF85BA" w14:textId="77777777" w:rsidR="00143358" w:rsidRDefault="00384EF1">
      <w:pPr>
        <w:pStyle w:val="normal0"/>
      </w:pPr>
      <w:r>
        <w:t>○ Optic nerve conditions</w:t>
      </w:r>
    </w:p>
    <w:p w14:paraId="7549F667" w14:textId="77777777" w:rsidR="00143358" w:rsidRDefault="00384EF1">
      <w:pPr>
        <w:pStyle w:val="normal0"/>
      </w:pPr>
      <w:r>
        <w:t>○ Other conditions (e.g. corneal dystrophies, congenita</w:t>
      </w:r>
      <w:r>
        <w:t>l nystagmus, achromatopsia, etc.)</w:t>
      </w:r>
    </w:p>
    <w:p w14:paraId="317EB259" w14:textId="77777777" w:rsidR="00143358" w:rsidRDefault="00143358">
      <w:pPr>
        <w:pStyle w:val="normal0"/>
      </w:pPr>
    </w:p>
    <w:p w14:paraId="648CCD95" w14:textId="77777777" w:rsidR="00143358" w:rsidRDefault="00384EF1">
      <w:pPr>
        <w:pStyle w:val="normal0"/>
      </w:pPr>
      <w:r>
        <w:t>• Bioptic telescopes can help individuals with low vision (VA1 worse than 6/12) to pursue driving qualifications; 348k individuals with VA better than 6/12 were excluded from sizing</w:t>
      </w:r>
    </w:p>
    <w:p w14:paraId="08B7B163" w14:textId="77777777" w:rsidR="00143358" w:rsidRDefault="00384EF1">
      <w:pPr>
        <w:pStyle w:val="normal0"/>
      </w:pPr>
      <w:r>
        <w:t>• The minimum age to drive in most Aust</w:t>
      </w:r>
      <w:r>
        <w:t>ralian states &amp; territories is 16;</w:t>
      </w:r>
    </w:p>
    <w:p w14:paraId="0A1CD7CB" w14:textId="77777777" w:rsidR="00143358" w:rsidRDefault="00384EF1">
      <w:pPr>
        <w:pStyle w:val="normal0"/>
      </w:pPr>
      <w:r>
        <w:t>5k individuals not eligible to drive were excluded from sizing</w:t>
      </w:r>
    </w:p>
    <w:p w14:paraId="0F8F3C66" w14:textId="77777777" w:rsidR="00143358" w:rsidRDefault="00384EF1">
      <w:pPr>
        <w:pStyle w:val="normal0"/>
      </w:pPr>
      <w:r>
        <w:t>• On average, 81%2 of individuals eligible to drive choose not to, therefore 48k individuals were excluded</w:t>
      </w:r>
    </w:p>
    <w:p w14:paraId="050CCAA2" w14:textId="77777777" w:rsidR="00143358" w:rsidRDefault="00143358">
      <w:pPr>
        <w:pStyle w:val="normal0"/>
      </w:pPr>
    </w:p>
    <w:p w14:paraId="56C65775" w14:textId="77777777" w:rsidR="00143358" w:rsidRDefault="00384EF1">
      <w:pPr>
        <w:pStyle w:val="normal0"/>
      </w:pPr>
      <w:r>
        <w:t xml:space="preserve">Graph showing Potential users of bioptic driving, </w:t>
      </w:r>
      <w:r>
        <w:t>‘000 people</w:t>
      </w:r>
    </w:p>
    <w:p w14:paraId="1215FC99" w14:textId="77777777" w:rsidR="00143358" w:rsidRDefault="00384EF1">
      <w:pPr>
        <w:pStyle w:val="normal0"/>
      </w:pPr>
      <w:r>
        <w:t>Bar diagram shows:</w:t>
      </w:r>
    </w:p>
    <w:p w14:paraId="70882BEE" w14:textId="77777777" w:rsidR="00143358" w:rsidRDefault="00384EF1">
      <w:pPr>
        <w:pStyle w:val="normal0"/>
      </w:pPr>
      <w:r>
        <w:t xml:space="preserve">628k Australians w/ conditions linked to central vision loss </w:t>
      </w:r>
    </w:p>
    <w:p w14:paraId="330A4C10" w14:textId="77777777" w:rsidR="00143358" w:rsidRDefault="00384EF1">
      <w:pPr>
        <w:pStyle w:val="normal0"/>
      </w:pPr>
      <w:r>
        <w:t xml:space="preserve">348k Individuals w/ no low vision (acuity 6/12 or better1) </w:t>
      </w:r>
    </w:p>
    <w:p w14:paraId="2D14CC5E" w14:textId="77777777" w:rsidR="00143358" w:rsidRDefault="00384EF1">
      <w:pPr>
        <w:pStyle w:val="normal0"/>
      </w:pPr>
      <w:r>
        <w:t>53k Individuals too young or that choose not to drive</w:t>
      </w:r>
    </w:p>
    <w:p w14:paraId="11F101BA" w14:textId="77777777" w:rsidR="00143358" w:rsidRDefault="00384EF1">
      <w:pPr>
        <w:pStyle w:val="normal0"/>
      </w:pPr>
      <w:r>
        <w:t>228ik Potential users of bioptics for driving</w:t>
      </w:r>
    </w:p>
    <w:p w14:paraId="65DBEC4C" w14:textId="77777777" w:rsidR="00143358" w:rsidRDefault="00384EF1">
      <w:pPr>
        <w:pStyle w:val="normal0"/>
      </w:pPr>
      <w:r>
        <w:t>0.5-2k Potential users expected to effectively undergo training and qualify for driving, based on USA figures1</w:t>
      </w:r>
    </w:p>
    <w:p w14:paraId="4105147F" w14:textId="77777777" w:rsidR="00143358" w:rsidRDefault="00143358">
      <w:pPr>
        <w:pStyle w:val="normal0"/>
      </w:pPr>
    </w:p>
    <w:p w14:paraId="7AF033C2" w14:textId="77777777" w:rsidR="00143358" w:rsidRDefault="00384EF1">
      <w:pPr>
        <w:pStyle w:val="normal0"/>
      </w:pPr>
      <w:r>
        <w:t>Refer to page 20 for details on assumptions</w:t>
      </w:r>
    </w:p>
    <w:p w14:paraId="6BFEA1B2" w14:textId="77777777" w:rsidR="00143358" w:rsidRDefault="00143358">
      <w:pPr>
        <w:pStyle w:val="normal0"/>
      </w:pPr>
    </w:p>
    <w:p w14:paraId="228E0C32" w14:textId="77777777" w:rsidR="00143358" w:rsidRDefault="00384EF1">
      <w:pPr>
        <w:pStyle w:val="normal0"/>
      </w:pPr>
      <w:r>
        <w:t>Notes: 1) Visual acuity (VA) refers to the clarity of vision and is expressed in a fraction, e.g. 6</w:t>
      </w:r>
      <w:r>
        <w:t>/12 means that a person with disability can see with clarity 12 mts far where a person with no disability would be able to see with clarity 6 mts far. 2) Roy Morgan, Australians aged 80+ more likely to drive than 18-24 year-olds (2016). 15–24yrs: 53%, 25–3</w:t>
      </w:r>
      <w:r>
        <w:t>4yrs: 82%, 35–44yrs: 92%, 45–54yrs: 93%, 55–64yrs: 93%, 65–74yrs:89%, 75–84yrs: 77%, "85+ yrs: 69%.</w:t>
      </w:r>
    </w:p>
    <w:p w14:paraId="3E76AE9C" w14:textId="77777777" w:rsidR="00143358" w:rsidRDefault="00384EF1">
      <w:pPr>
        <w:pStyle w:val="normal0"/>
      </w:pPr>
      <w:r>
        <w:t>Sources: Australian Bureau of Statistics, Albinism Fellowship of Australia, Sarvananthan et al (2009), Musch et al. (2011), National Eye Institute, Sahel et</w:t>
      </w:r>
      <w:r>
        <w:t xml:space="preserve"> al. (2015), Orssaud (2002), US</w:t>
      </w:r>
    </w:p>
    <w:p w14:paraId="6A156558" w14:textId="77777777" w:rsidR="00143358" w:rsidRDefault="00384EF1">
      <w:pPr>
        <w:pStyle w:val="normal0"/>
      </w:pPr>
      <w:r>
        <w:t>National Library of Medicine (2020), Osborne and Balcer (2020), Taylor (2005), Roy Morgan (2016). Austroads, SME interviews</w:t>
      </w:r>
    </w:p>
    <w:p w14:paraId="51DDD688" w14:textId="77777777" w:rsidR="00143358" w:rsidRDefault="00143358">
      <w:pPr>
        <w:pStyle w:val="normal0"/>
      </w:pPr>
    </w:p>
    <w:p w14:paraId="467BF905" w14:textId="77777777" w:rsidR="00143358" w:rsidRDefault="00143358">
      <w:pPr>
        <w:pStyle w:val="normal0"/>
      </w:pPr>
    </w:p>
    <w:p w14:paraId="1D0D17F3" w14:textId="77777777" w:rsidR="00143358" w:rsidRDefault="00384EF1">
      <w:pPr>
        <w:pStyle w:val="normal0"/>
      </w:pPr>
      <w:r>
        <w:rPr>
          <w:b/>
        </w:rPr>
        <w:t>Page 18</w:t>
      </w:r>
      <w:r>
        <w:t xml:space="preserve"> - Bioptic driving and opportunity sizing</w:t>
      </w:r>
    </w:p>
    <w:p w14:paraId="1A5C84AB" w14:textId="77777777" w:rsidR="00143358" w:rsidRDefault="00143358">
      <w:pPr>
        <w:pStyle w:val="normal0"/>
      </w:pPr>
    </w:p>
    <w:p w14:paraId="6A5A6138" w14:textId="77777777" w:rsidR="00143358" w:rsidRDefault="00384EF1">
      <w:pPr>
        <w:pStyle w:val="normal0"/>
      </w:pPr>
      <w:r>
        <w:t>NSW, VIC and QLD are estimated to account for th</w:t>
      </w:r>
      <w:r>
        <w:t>e most cases of central vision loss, including those in rural areas</w:t>
      </w:r>
    </w:p>
    <w:p w14:paraId="28509E07" w14:textId="77777777" w:rsidR="00143358" w:rsidRDefault="00384EF1">
      <w:pPr>
        <w:pStyle w:val="normal0"/>
      </w:pPr>
      <w:r>
        <w:t>Potential users of bioptic driving — geographic distribution, ‘000 people</w:t>
      </w:r>
    </w:p>
    <w:p w14:paraId="37CB2F9C" w14:textId="77777777" w:rsidR="00143358" w:rsidRDefault="00143358">
      <w:pPr>
        <w:pStyle w:val="normal0"/>
      </w:pPr>
    </w:p>
    <w:p w14:paraId="08EE4EF0" w14:textId="77777777" w:rsidR="00143358" w:rsidRDefault="00384EF1">
      <w:pPr>
        <w:pStyle w:val="normal0"/>
      </w:pPr>
      <w:r>
        <w:t>Australia wide:</w:t>
      </w:r>
    </w:p>
    <w:p w14:paraId="395709CE" w14:textId="77777777" w:rsidR="00143358" w:rsidRDefault="00384EF1">
      <w:pPr>
        <w:pStyle w:val="normal0"/>
      </w:pPr>
      <w:r>
        <w:t>Potential all: 228k</w:t>
      </w:r>
    </w:p>
    <w:p w14:paraId="5B1FFBA7" w14:textId="77777777" w:rsidR="00143358" w:rsidRDefault="00384EF1">
      <w:pPr>
        <w:pStyle w:val="normal0"/>
      </w:pPr>
      <w:r>
        <w:t>Potential not living in major cities: 63k</w:t>
      </w:r>
    </w:p>
    <w:p w14:paraId="75060B02" w14:textId="77777777" w:rsidR="00143358" w:rsidRDefault="00384EF1">
      <w:pPr>
        <w:pStyle w:val="normal0"/>
      </w:pPr>
      <w:r>
        <w:t>NT</w:t>
      </w:r>
    </w:p>
    <w:p w14:paraId="03E147A9" w14:textId="77777777" w:rsidR="00143358" w:rsidRDefault="00384EF1">
      <w:pPr>
        <w:pStyle w:val="normal0"/>
      </w:pPr>
      <w:r>
        <w:t>Potential all: 2k</w:t>
      </w:r>
    </w:p>
    <w:p w14:paraId="7486E2A7" w14:textId="77777777" w:rsidR="00143358" w:rsidRDefault="00384EF1">
      <w:pPr>
        <w:pStyle w:val="normal0"/>
      </w:pPr>
      <w:r>
        <w:t xml:space="preserve">Potential not </w:t>
      </w:r>
      <w:r>
        <w:t>living in major cities: 2k</w:t>
      </w:r>
    </w:p>
    <w:p w14:paraId="75B20CB6" w14:textId="77777777" w:rsidR="00143358" w:rsidRDefault="00384EF1">
      <w:pPr>
        <w:pStyle w:val="normal0"/>
      </w:pPr>
      <w:r>
        <w:t>WA</w:t>
      </w:r>
    </w:p>
    <w:p w14:paraId="4A9E9F9F" w14:textId="77777777" w:rsidR="00143358" w:rsidRDefault="00384EF1">
      <w:pPr>
        <w:pStyle w:val="normal0"/>
      </w:pPr>
      <w:r>
        <w:t>Potential all: 24k</w:t>
      </w:r>
    </w:p>
    <w:p w14:paraId="425E7A31" w14:textId="77777777" w:rsidR="00143358" w:rsidRDefault="00384EF1">
      <w:pPr>
        <w:pStyle w:val="normal0"/>
      </w:pPr>
      <w:r>
        <w:lastRenderedPageBreak/>
        <w:t>Potential not living in major cities: 5k</w:t>
      </w:r>
    </w:p>
    <w:p w14:paraId="3D828510" w14:textId="77777777" w:rsidR="00143358" w:rsidRDefault="00384EF1">
      <w:pPr>
        <w:pStyle w:val="normal0"/>
      </w:pPr>
      <w:r>
        <w:t>SA</w:t>
      </w:r>
    </w:p>
    <w:p w14:paraId="533799CB" w14:textId="77777777" w:rsidR="00143358" w:rsidRDefault="00384EF1">
      <w:pPr>
        <w:pStyle w:val="normal0"/>
      </w:pPr>
      <w:r>
        <w:t>Potential all: 16k</w:t>
      </w:r>
    </w:p>
    <w:p w14:paraId="1713D891" w14:textId="77777777" w:rsidR="00143358" w:rsidRDefault="00384EF1">
      <w:pPr>
        <w:pStyle w:val="normal0"/>
      </w:pPr>
      <w:r>
        <w:t>Potential not living in major cities: 4k</w:t>
      </w:r>
    </w:p>
    <w:p w14:paraId="6F67E1A7" w14:textId="77777777" w:rsidR="00143358" w:rsidRDefault="00384EF1">
      <w:pPr>
        <w:pStyle w:val="normal0"/>
      </w:pPr>
      <w:r>
        <w:t>TAS</w:t>
      </w:r>
    </w:p>
    <w:p w14:paraId="7F48BF99" w14:textId="77777777" w:rsidR="00143358" w:rsidRDefault="00384EF1">
      <w:pPr>
        <w:pStyle w:val="normal0"/>
      </w:pPr>
      <w:r>
        <w:t>Potential all: 5k</w:t>
      </w:r>
    </w:p>
    <w:p w14:paraId="24EB3B35" w14:textId="77777777" w:rsidR="00143358" w:rsidRDefault="00384EF1">
      <w:pPr>
        <w:pStyle w:val="normal0"/>
      </w:pPr>
      <w:r>
        <w:t>Potential not living in major cities: 5k</w:t>
      </w:r>
    </w:p>
    <w:p w14:paraId="6F4B2602" w14:textId="77777777" w:rsidR="00143358" w:rsidRDefault="00384EF1">
      <w:pPr>
        <w:pStyle w:val="normal0"/>
      </w:pPr>
      <w:r>
        <w:t>VIC</w:t>
      </w:r>
    </w:p>
    <w:p w14:paraId="30FE1F0D" w14:textId="77777777" w:rsidR="00143358" w:rsidRDefault="00384EF1">
      <w:pPr>
        <w:pStyle w:val="normal0"/>
      </w:pPr>
      <w:r>
        <w:t>Potential all: 59k</w:t>
      </w:r>
    </w:p>
    <w:p w14:paraId="1FFA072C" w14:textId="77777777" w:rsidR="00143358" w:rsidRDefault="00384EF1">
      <w:pPr>
        <w:pStyle w:val="normal0"/>
      </w:pPr>
      <w:r>
        <w:t>Potential not living in major cities: 13k</w:t>
      </w:r>
    </w:p>
    <w:p w14:paraId="55F1E778" w14:textId="77777777" w:rsidR="00143358" w:rsidRDefault="00384EF1">
      <w:pPr>
        <w:pStyle w:val="normal0"/>
      </w:pPr>
      <w:r>
        <w:t>ACT</w:t>
      </w:r>
    </w:p>
    <w:p w14:paraId="3C49C12F" w14:textId="77777777" w:rsidR="00143358" w:rsidRDefault="00384EF1">
      <w:pPr>
        <w:pStyle w:val="normal0"/>
      </w:pPr>
      <w:r>
        <w:t>Potential all: 4k</w:t>
      </w:r>
    </w:p>
    <w:p w14:paraId="7484F2B3" w14:textId="77777777" w:rsidR="00143358" w:rsidRDefault="00384EF1">
      <w:pPr>
        <w:pStyle w:val="normal0"/>
      </w:pPr>
      <w:r>
        <w:t>Potential not living in major cities: 0k</w:t>
      </w:r>
    </w:p>
    <w:p w14:paraId="2B5FB9EF" w14:textId="77777777" w:rsidR="00143358" w:rsidRDefault="00384EF1">
      <w:pPr>
        <w:pStyle w:val="normal0"/>
      </w:pPr>
      <w:r>
        <w:t>NSW</w:t>
      </w:r>
    </w:p>
    <w:p w14:paraId="126CD7E0" w14:textId="77777777" w:rsidR="00143358" w:rsidRDefault="00384EF1">
      <w:pPr>
        <w:pStyle w:val="normal0"/>
      </w:pPr>
      <w:r>
        <w:t>Potential all: 73k</w:t>
      </w:r>
    </w:p>
    <w:p w14:paraId="74A25BE0" w14:textId="77777777" w:rsidR="00143358" w:rsidRDefault="00384EF1">
      <w:pPr>
        <w:pStyle w:val="normal0"/>
      </w:pPr>
      <w:r>
        <w:t>Potential not living in major cities: 18k</w:t>
      </w:r>
    </w:p>
    <w:p w14:paraId="13ABA6B9" w14:textId="77777777" w:rsidR="00143358" w:rsidRDefault="00384EF1">
      <w:pPr>
        <w:pStyle w:val="normal0"/>
      </w:pPr>
      <w:r>
        <w:t>QLD</w:t>
      </w:r>
    </w:p>
    <w:p w14:paraId="3B27D4E9" w14:textId="77777777" w:rsidR="00143358" w:rsidRDefault="00384EF1">
      <w:pPr>
        <w:pStyle w:val="normal0"/>
      </w:pPr>
      <w:r>
        <w:t>Potential all: 46k</w:t>
      </w:r>
    </w:p>
    <w:p w14:paraId="021FAFFC" w14:textId="77777777" w:rsidR="00143358" w:rsidRDefault="00384EF1">
      <w:pPr>
        <w:pStyle w:val="normal0"/>
      </w:pPr>
      <w:r>
        <w:t>Potential not living in major cities: 16k</w:t>
      </w:r>
    </w:p>
    <w:p w14:paraId="14AF1903" w14:textId="77777777" w:rsidR="00143358" w:rsidRDefault="00143358">
      <w:pPr>
        <w:pStyle w:val="normal0"/>
      </w:pPr>
    </w:p>
    <w:p w14:paraId="1C5F3FFE" w14:textId="77777777" w:rsidR="00143358" w:rsidRDefault="00384EF1">
      <w:pPr>
        <w:pStyle w:val="normal0"/>
      </w:pPr>
      <w:r>
        <w:t>~228k total potentia</w:t>
      </w:r>
      <w:r>
        <w:t>l candidates for bioptic driving were apportioned by state in proportion to total Australian population1</w:t>
      </w:r>
    </w:p>
    <w:p w14:paraId="0D26AAB9" w14:textId="77777777" w:rsidR="00143358" w:rsidRDefault="00143358">
      <w:pPr>
        <w:pStyle w:val="normal0"/>
      </w:pPr>
    </w:p>
    <w:p w14:paraId="1F703E92" w14:textId="77777777" w:rsidR="00143358" w:rsidRDefault="00384EF1">
      <w:pPr>
        <w:pStyle w:val="normal0"/>
      </w:pPr>
      <w:r>
        <w:t>Australians in rural and remote areas</w:t>
      </w:r>
    </w:p>
    <w:p w14:paraId="301D25D5" w14:textId="77777777" w:rsidR="00143358" w:rsidRDefault="00384EF1">
      <w:pPr>
        <w:pStyle w:val="normal0"/>
      </w:pPr>
      <w:r>
        <w:t>• ~28% of potential users (63k individuals with central vision loss) live outside major cities, facing challenge</w:t>
      </w:r>
      <w:r>
        <w:t>s that often result in poorer health and worse economic outcomes2</w:t>
      </w:r>
    </w:p>
    <w:p w14:paraId="69411818" w14:textId="77777777" w:rsidR="00143358" w:rsidRDefault="00384EF1">
      <w:pPr>
        <w:pStyle w:val="normal0"/>
      </w:pPr>
      <w:r>
        <w:t>• Due to disadvantages in education, employment and income, their household net worth is 29% lower than national average2-3</w:t>
      </w:r>
    </w:p>
    <w:p w14:paraId="01464802" w14:textId="77777777" w:rsidR="00143358" w:rsidRDefault="00384EF1">
      <w:pPr>
        <w:pStyle w:val="normal0"/>
      </w:pPr>
      <w:r>
        <w:t>• Those Australians also have lower access to services3, including</w:t>
      </w:r>
      <w:r>
        <w:t xml:space="preserve"> public transport, making bioptic driving even more impactful</w:t>
      </w:r>
    </w:p>
    <w:p w14:paraId="00452ECD" w14:textId="77777777" w:rsidR="00143358" w:rsidRDefault="00384EF1">
      <w:pPr>
        <w:pStyle w:val="normal0"/>
      </w:pPr>
      <w:r>
        <w:t>Aboriginal &amp; Torres Strait Islander pop.</w:t>
      </w:r>
    </w:p>
    <w:p w14:paraId="7921192E" w14:textId="77777777" w:rsidR="00143358" w:rsidRDefault="00384EF1">
      <w:pPr>
        <w:pStyle w:val="normal0"/>
      </w:pPr>
      <w:r>
        <w:t>• The Aboriginal and Torres Strait Islander population has 6 times higher rates of blindness compared to national averages4</w:t>
      </w:r>
    </w:p>
    <w:p w14:paraId="05CFF395" w14:textId="77777777" w:rsidR="00143358" w:rsidRDefault="00384EF1">
      <w:pPr>
        <w:pStyle w:val="normal0"/>
      </w:pPr>
      <w:r>
        <w:t>• 94% of vision loss issues f</w:t>
      </w:r>
      <w:r>
        <w:t>aced by this population are preventable or treatable4</w:t>
      </w:r>
    </w:p>
    <w:p w14:paraId="15C05E7E" w14:textId="77777777" w:rsidR="00143358" w:rsidRDefault="00143358">
      <w:pPr>
        <w:pStyle w:val="normal0"/>
      </w:pPr>
    </w:p>
    <w:p w14:paraId="0FF5C691" w14:textId="77777777" w:rsidR="00143358" w:rsidRDefault="00384EF1">
      <w:pPr>
        <w:pStyle w:val="normal0"/>
      </w:pPr>
      <w:r>
        <w:t>NOTES: 1) ABS, Regional Population Growth (2020). 2) Australian Institute of Health and Welfare, Australia's Health (2018). 3) Australian Institute of Health and Welfare, Rural and</w:t>
      </w:r>
    </w:p>
    <w:p w14:paraId="62CF6464" w14:textId="77777777" w:rsidR="00143358" w:rsidRDefault="00384EF1">
      <w:pPr>
        <w:pStyle w:val="normal0"/>
      </w:pPr>
      <w:r>
        <w:t>Remote Health (2019)</w:t>
      </w:r>
      <w:r>
        <w:t>. 4) Taylor and Stanford, Provision of Indigenous Eye Health Services (2010)</w:t>
      </w:r>
    </w:p>
    <w:p w14:paraId="494B479D" w14:textId="77777777" w:rsidR="00143358" w:rsidRDefault="00384EF1">
      <w:pPr>
        <w:pStyle w:val="normal0"/>
      </w:pPr>
      <w:r>
        <w:t>Sources: SME interviews</w:t>
      </w:r>
    </w:p>
    <w:p w14:paraId="68073277" w14:textId="77777777" w:rsidR="00143358" w:rsidRDefault="00143358">
      <w:pPr>
        <w:pStyle w:val="normal0"/>
      </w:pPr>
    </w:p>
    <w:p w14:paraId="7727F6AA" w14:textId="77777777" w:rsidR="00143358" w:rsidRDefault="00143358">
      <w:pPr>
        <w:pStyle w:val="normal0"/>
      </w:pPr>
    </w:p>
    <w:p w14:paraId="532EC620" w14:textId="77777777" w:rsidR="00143358" w:rsidRDefault="00384EF1">
      <w:pPr>
        <w:pStyle w:val="normal0"/>
      </w:pPr>
      <w:r>
        <w:rPr>
          <w:b/>
        </w:rPr>
        <w:t xml:space="preserve">Page 19 </w:t>
      </w:r>
      <w:r>
        <w:t>- Bioptic driving and opportunity sizing</w:t>
      </w:r>
    </w:p>
    <w:p w14:paraId="4473A8E5" w14:textId="77777777" w:rsidR="00143358" w:rsidRDefault="00384EF1">
      <w:pPr>
        <w:pStyle w:val="normal0"/>
      </w:pPr>
      <w:r>
        <w:lastRenderedPageBreak/>
        <w:t>Sociodemographic factors impact health outcomes, the elderly population are the largest group of potential bioptic users</w:t>
      </w:r>
    </w:p>
    <w:p w14:paraId="242328EB" w14:textId="77777777" w:rsidR="00143358" w:rsidRDefault="00384EF1">
      <w:pPr>
        <w:pStyle w:val="normal0"/>
      </w:pPr>
      <w:r>
        <w:t>Potential users of bioptic driving — age &amp; visual acuity distribution, ‘000 people</w:t>
      </w:r>
    </w:p>
    <w:p w14:paraId="73E57D09" w14:textId="77777777" w:rsidR="00143358" w:rsidRDefault="00143358">
      <w:pPr>
        <w:pStyle w:val="normal0"/>
      </w:pPr>
    </w:p>
    <w:p w14:paraId="45FAAEEA" w14:textId="77777777" w:rsidR="00143358" w:rsidRDefault="00384EF1">
      <w:pPr>
        <w:pStyle w:val="normal0"/>
      </w:pPr>
      <w:r>
        <w:t>Table:</w:t>
      </w: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200"/>
        <w:gridCol w:w="1200"/>
      </w:tblGrid>
      <w:tr w:rsidR="00143358" w14:paraId="097FFBFE" w14:textId="77777777">
        <w:tc>
          <w:tcPr>
            <w:tcW w:w="1560" w:type="dxa"/>
            <w:shd w:val="clear" w:color="auto" w:fill="auto"/>
            <w:tcMar>
              <w:top w:w="100" w:type="dxa"/>
              <w:left w:w="100" w:type="dxa"/>
              <w:bottom w:w="100" w:type="dxa"/>
              <w:right w:w="100" w:type="dxa"/>
            </w:tcMar>
          </w:tcPr>
          <w:p w14:paraId="3D152F89" w14:textId="77777777" w:rsidR="00143358" w:rsidRDefault="00384EF1">
            <w:pPr>
              <w:pStyle w:val="normal0"/>
              <w:widowControl w:val="0"/>
              <w:spacing w:line="240" w:lineRule="auto"/>
            </w:pPr>
            <w:r>
              <w:t>Acuity</w:t>
            </w:r>
          </w:p>
        </w:tc>
        <w:tc>
          <w:tcPr>
            <w:tcW w:w="1560" w:type="dxa"/>
            <w:shd w:val="clear" w:color="auto" w:fill="auto"/>
            <w:tcMar>
              <w:top w:w="100" w:type="dxa"/>
              <w:left w:w="100" w:type="dxa"/>
              <w:bottom w:w="100" w:type="dxa"/>
              <w:right w:w="100" w:type="dxa"/>
            </w:tcMar>
          </w:tcPr>
          <w:p w14:paraId="70CD5D27" w14:textId="77777777" w:rsidR="00143358" w:rsidRDefault="00384EF1">
            <w:pPr>
              <w:pStyle w:val="normal0"/>
              <w:widowControl w:val="0"/>
              <w:spacing w:line="240" w:lineRule="auto"/>
            </w:pPr>
            <w:r>
              <w:t>totals</w:t>
            </w:r>
          </w:p>
        </w:tc>
        <w:tc>
          <w:tcPr>
            <w:tcW w:w="1560" w:type="dxa"/>
            <w:shd w:val="clear" w:color="auto" w:fill="auto"/>
            <w:tcMar>
              <w:top w:w="100" w:type="dxa"/>
              <w:left w:w="100" w:type="dxa"/>
              <w:bottom w:w="100" w:type="dxa"/>
              <w:right w:w="100" w:type="dxa"/>
            </w:tcMar>
          </w:tcPr>
          <w:p w14:paraId="117B9ED3" w14:textId="77777777" w:rsidR="00143358" w:rsidRDefault="00384EF1">
            <w:pPr>
              <w:pStyle w:val="normal0"/>
              <w:widowControl w:val="0"/>
              <w:spacing w:line="240" w:lineRule="auto"/>
            </w:pPr>
            <w:r>
              <w:t>15-44 yrs</w:t>
            </w:r>
          </w:p>
        </w:tc>
        <w:tc>
          <w:tcPr>
            <w:tcW w:w="1560" w:type="dxa"/>
            <w:shd w:val="clear" w:color="auto" w:fill="auto"/>
            <w:tcMar>
              <w:top w:w="100" w:type="dxa"/>
              <w:left w:w="100" w:type="dxa"/>
              <w:bottom w:w="100" w:type="dxa"/>
              <w:right w:w="100" w:type="dxa"/>
            </w:tcMar>
          </w:tcPr>
          <w:p w14:paraId="4E88CFA8" w14:textId="77777777" w:rsidR="00143358" w:rsidRDefault="00384EF1">
            <w:pPr>
              <w:pStyle w:val="normal0"/>
              <w:widowControl w:val="0"/>
              <w:spacing w:line="240" w:lineRule="auto"/>
            </w:pPr>
            <w:r>
              <w:t>45-64 yrs</w:t>
            </w:r>
          </w:p>
        </w:tc>
        <w:tc>
          <w:tcPr>
            <w:tcW w:w="1200" w:type="dxa"/>
            <w:shd w:val="clear" w:color="auto" w:fill="auto"/>
            <w:tcMar>
              <w:top w:w="100" w:type="dxa"/>
              <w:left w:w="100" w:type="dxa"/>
              <w:bottom w:w="100" w:type="dxa"/>
              <w:right w:w="100" w:type="dxa"/>
            </w:tcMar>
          </w:tcPr>
          <w:p w14:paraId="7193330D" w14:textId="77777777" w:rsidR="00143358" w:rsidRDefault="00384EF1">
            <w:pPr>
              <w:pStyle w:val="normal0"/>
              <w:widowControl w:val="0"/>
              <w:spacing w:line="240" w:lineRule="auto"/>
            </w:pPr>
            <w:r>
              <w:t>65-74 yrs</w:t>
            </w:r>
          </w:p>
        </w:tc>
        <w:tc>
          <w:tcPr>
            <w:tcW w:w="1200" w:type="dxa"/>
            <w:shd w:val="clear" w:color="auto" w:fill="auto"/>
            <w:tcMar>
              <w:top w:w="100" w:type="dxa"/>
              <w:left w:w="100" w:type="dxa"/>
              <w:bottom w:w="100" w:type="dxa"/>
              <w:right w:w="100" w:type="dxa"/>
            </w:tcMar>
          </w:tcPr>
          <w:p w14:paraId="371A5D74" w14:textId="77777777" w:rsidR="00143358" w:rsidRDefault="00384EF1">
            <w:pPr>
              <w:pStyle w:val="normal0"/>
              <w:widowControl w:val="0"/>
              <w:pBdr>
                <w:top w:val="nil"/>
                <w:left w:val="nil"/>
                <w:bottom w:val="nil"/>
                <w:right w:val="nil"/>
                <w:between w:val="nil"/>
              </w:pBdr>
              <w:spacing w:line="240" w:lineRule="auto"/>
            </w:pPr>
            <w:r>
              <w:t>75 yrs +</w:t>
            </w:r>
          </w:p>
        </w:tc>
      </w:tr>
      <w:tr w:rsidR="00143358" w14:paraId="56178CC9" w14:textId="77777777">
        <w:tc>
          <w:tcPr>
            <w:tcW w:w="1560" w:type="dxa"/>
            <w:shd w:val="clear" w:color="auto" w:fill="auto"/>
            <w:tcMar>
              <w:top w:w="100" w:type="dxa"/>
              <w:left w:w="100" w:type="dxa"/>
              <w:bottom w:w="100" w:type="dxa"/>
              <w:right w:w="100" w:type="dxa"/>
            </w:tcMar>
          </w:tcPr>
          <w:p w14:paraId="0DF2F261" w14:textId="77777777" w:rsidR="00143358" w:rsidRDefault="00384EF1">
            <w:pPr>
              <w:pStyle w:val="normal0"/>
            </w:pPr>
            <w:r>
              <w:t>Individuals w/</w:t>
            </w:r>
          </w:p>
          <w:p w14:paraId="3C492212" w14:textId="77777777" w:rsidR="00143358" w:rsidRDefault="00384EF1">
            <w:pPr>
              <w:pStyle w:val="normal0"/>
            </w:pPr>
            <w:r>
              <w:t>mild CVL</w:t>
            </w:r>
          </w:p>
          <w:p w14:paraId="5CACD42B" w14:textId="77777777" w:rsidR="00143358" w:rsidRDefault="00384EF1">
            <w:pPr>
              <w:pStyle w:val="normal0"/>
            </w:pPr>
            <w:r>
              <w:t>(VA1 6/12 to</w:t>
            </w:r>
          </w:p>
          <w:p w14:paraId="6D546855" w14:textId="77777777" w:rsidR="00143358" w:rsidRDefault="00384EF1">
            <w:pPr>
              <w:pStyle w:val="normal0"/>
            </w:pPr>
            <w:r>
              <w:t>6/24)</w:t>
            </w:r>
          </w:p>
        </w:tc>
        <w:tc>
          <w:tcPr>
            <w:tcW w:w="1560" w:type="dxa"/>
            <w:shd w:val="clear" w:color="auto" w:fill="auto"/>
            <w:tcMar>
              <w:top w:w="100" w:type="dxa"/>
              <w:left w:w="100" w:type="dxa"/>
              <w:bottom w:w="100" w:type="dxa"/>
              <w:right w:w="100" w:type="dxa"/>
            </w:tcMar>
          </w:tcPr>
          <w:p w14:paraId="5A33889A" w14:textId="77777777" w:rsidR="00143358" w:rsidRDefault="00384EF1">
            <w:pPr>
              <w:pStyle w:val="normal0"/>
              <w:widowControl w:val="0"/>
              <w:spacing w:line="240" w:lineRule="auto"/>
            </w:pPr>
            <w:r>
              <w:t>37</w:t>
            </w:r>
          </w:p>
        </w:tc>
        <w:tc>
          <w:tcPr>
            <w:tcW w:w="1560" w:type="dxa"/>
            <w:shd w:val="clear" w:color="auto" w:fill="auto"/>
            <w:tcMar>
              <w:top w:w="100" w:type="dxa"/>
              <w:left w:w="100" w:type="dxa"/>
              <w:bottom w:w="100" w:type="dxa"/>
              <w:right w:w="100" w:type="dxa"/>
            </w:tcMar>
          </w:tcPr>
          <w:p w14:paraId="060C6260" w14:textId="77777777" w:rsidR="00143358" w:rsidRDefault="00384EF1">
            <w:pPr>
              <w:pStyle w:val="normal0"/>
              <w:widowControl w:val="0"/>
              <w:spacing w:line="240" w:lineRule="auto"/>
            </w:pPr>
            <w:r>
              <w:t>2</w:t>
            </w:r>
          </w:p>
        </w:tc>
        <w:tc>
          <w:tcPr>
            <w:tcW w:w="1560" w:type="dxa"/>
            <w:shd w:val="clear" w:color="auto" w:fill="auto"/>
            <w:tcMar>
              <w:top w:w="100" w:type="dxa"/>
              <w:left w:w="100" w:type="dxa"/>
              <w:bottom w:w="100" w:type="dxa"/>
              <w:right w:w="100" w:type="dxa"/>
            </w:tcMar>
          </w:tcPr>
          <w:p w14:paraId="2426BBF7" w14:textId="77777777" w:rsidR="00143358" w:rsidRDefault="00384EF1">
            <w:pPr>
              <w:pStyle w:val="normal0"/>
              <w:widowControl w:val="0"/>
              <w:spacing w:line="240" w:lineRule="auto"/>
            </w:pPr>
            <w:r>
              <w:t>12</w:t>
            </w:r>
          </w:p>
        </w:tc>
        <w:tc>
          <w:tcPr>
            <w:tcW w:w="1200" w:type="dxa"/>
            <w:shd w:val="clear" w:color="auto" w:fill="auto"/>
            <w:tcMar>
              <w:top w:w="100" w:type="dxa"/>
              <w:left w:w="100" w:type="dxa"/>
              <w:bottom w:w="100" w:type="dxa"/>
              <w:right w:w="100" w:type="dxa"/>
            </w:tcMar>
          </w:tcPr>
          <w:p w14:paraId="7D05CA51" w14:textId="77777777" w:rsidR="00143358" w:rsidRDefault="00384EF1">
            <w:pPr>
              <w:pStyle w:val="normal0"/>
              <w:widowControl w:val="0"/>
              <w:spacing w:line="240" w:lineRule="auto"/>
            </w:pPr>
            <w:r>
              <w:t>8</w:t>
            </w:r>
          </w:p>
        </w:tc>
        <w:tc>
          <w:tcPr>
            <w:tcW w:w="1200" w:type="dxa"/>
            <w:shd w:val="clear" w:color="auto" w:fill="auto"/>
            <w:tcMar>
              <w:top w:w="100" w:type="dxa"/>
              <w:left w:w="100" w:type="dxa"/>
              <w:bottom w:w="100" w:type="dxa"/>
              <w:right w:w="100" w:type="dxa"/>
            </w:tcMar>
          </w:tcPr>
          <w:p w14:paraId="622F9297" w14:textId="77777777" w:rsidR="00143358" w:rsidRDefault="00384EF1">
            <w:pPr>
              <w:pStyle w:val="normal0"/>
              <w:widowControl w:val="0"/>
              <w:pBdr>
                <w:top w:val="nil"/>
                <w:left w:val="nil"/>
                <w:bottom w:val="nil"/>
                <w:right w:val="nil"/>
                <w:between w:val="nil"/>
              </w:pBdr>
              <w:spacing w:line="240" w:lineRule="auto"/>
            </w:pPr>
            <w:r>
              <w:t>15</w:t>
            </w:r>
          </w:p>
        </w:tc>
      </w:tr>
      <w:tr w:rsidR="00143358" w14:paraId="58FD7D6A" w14:textId="77777777">
        <w:tc>
          <w:tcPr>
            <w:tcW w:w="1560" w:type="dxa"/>
            <w:shd w:val="clear" w:color="auto" w:fill="auto"/>
            <w:tcMar>
              <w:top w:w="100" w:type="dxa"/>
              <w:left w:w="100" w:type="dxa"/>
              <w:bottom w:w="100" w:type="dxa"/>
              <w:right w:w="100" w:type="dxa"/>
            </w:tcMar>
          </w:tcPr>
          <w:p w14:paraId="6080E45E" w14:textId="77777777" w:rsidR="00143358" w:rsidRDefault="00384EF1">
            <w:pPr>
              <w:pStyle w:val="normal0"/>
            </w:pPr>
            <w:r>
              <w:t>Individuals w/</w:t>
            </w:r>
          </w:p>
          <w:p w14:paraId="4BC5D2D3" w14:textId="77777777" w:rsidR="00143358" w:rsidRDefault="00384EF1">
            <w:pPr>
              <w:pStyle w:val="normal0"/>
            </w:pPr>
            <w:r>
              <w:t>moderate CVL</w:t>
            </w:r>
          </w:p>
          <w:p w14:paraId="7F35B8F9" w14:textId="77777777" w:rsidR="00143358" w:rsidRDefault="00384EF1">
            <w:pPr>
              <w:pStyle w:val="normal0"/>
            </w:pPr>
            <w:r>
              <w:t>(VA1 6/24 to</w:t>
            </w:r>
          </w:p>
          <w:p w14:paraId="4B061DDF" w14:textId="77777777" w:rsidR="00143358" w:rsidRDefault="00384EF1">
            <w:pPr>
              <w:pStyle w:val="normal0"/>
            </w:pPr>
            <w:r>
              <w:t>6/60)</w:t>
            </w:r>
          </w:p>
        </w:tc>
        <w:tc>
          <w:tcPr>
            <w:tcW w:w="1560" w:type="dxa"/>
            <w:shd w:val="clear" w:color="auto" w:fill="auto"/>
            <w:tcMar>
              <w:top w:w="100" w:type="dxa"/>
              <w:left w:w="100" w:type="dxa"/>
              <w:bottom w:w="100" w:type="dxa"/>
              <w:right w:w="100" w:type="dxa"/>
            </w:tcMar>
          </w:tcPr>
          <w:p w14:paraId="44B4BFC4" w14:textId="77777777" w:rsidR="00143358" w:rsidRDefault="00384EF1">
            <w:pPr>
              <w:pStyle w:val="normal0"/>
              <w:widowControl w:val="0"/>
              <w:spacing w:line="240" w:lineRule="auto"/>
            </w:pPr>
            <w:r>
              <w:t>37</w:t>
            </w:r>
          </w:p>
        </w:tc>
        <w:tc>
          <w:tcPr>
            <w:tcW w:w="1560" w:type="dxa"/>
            <w:shd w:val="clear" w:color="auto" w:fill="auto"/>
            <w:tcMar>
              <w:top w:w="100" w:type="dxa"/>
              <w:left w:w="100" w:type="dxa"/>
              <w:bottom w:w="100" w:type="dxa"/>
              <w:right w:w="100" w:type="dxa"/>
            </w:tcMar>
          </w:tcPr>
          <w:p w14:paraId="652D8E2E" w14:textId="77777777" w:rsidR="00143358" w:rsidRDefault="00384EF1">
            <w:pPr>
              <w:pStyle w:val="normal0"/>
              <w:widowControl w:val="0"/>
              <w:spacing w:line="240" w:lineRule="auto"/>
            </w:pPr>
            <w:r>
              <w:t>2</w:t>
            </w:r>
          </w:p>
        </w:tc>
        <w:tc>
          <w:tcPr>
            <w:tcW w:w="1560" w:type="dxa"/>
            <w:shd w:val="clear" w:color="auto" w:fill="auto"/>
            <w:tcMar>
              <w:top w:w="100" w:type="dxa"/>
              <w:left w:w="100" w:type="dxa"/>
              <w:bottom w:w="100" w:type="dxa"/>
              <w:right w:w="100" w:type="dxa"/>
            </w:tcMar>
          </w:tcPr>
          <w:p w14:paraId="1FB45B98" w14:textId="77777777" w:rsidR="00143358" w:rsidRDefault="00384EF1">
            <w:pPr>
              <w:pStyle w:val="normal0"/>
              <w:widowControl w:val="0"/>
              <w:spacing w:line="240" w:lineRule="auto"/>
            </w:pPr>
            <w:r>
              <w:t>12</w:t>
            </w:r>
          </w:p>
        </w:tc>
        <w:tc>
          <w:tcPr>
            <w:tcW w:w="1200" w:type="dxa"/>
            <w:shd w:val="clear" w:color="auto" w:fill="auto"/>
            <w:tcMar>
              <w:top w:w="100" w:type="dxa"/>
              <w:left w:w="100" w:type="dxa"/>
              <w:bottom w:w="100" w:type="dxa"/>
              <w:right w:w="100" w:type="dxa"/>
            </w:tcMar>
          </w:tcPr>
          <w:p w14:paraId="652AAABC" w14:textId="77777777" w:rsidR="00143358" w:rsidRDefault="00384EF1">
            <w:pPr>
              <w:pStyle w:val="normal0"/>
              <w:widowControl w:val="0"/>
              <w:spacing w:line="240" w:lineRule="auto"/>
            </w:pPr>
            <w:r>
              <w:t>8</w:t>
            </w:r>
          </w:p>
        </w:tc>
        <w:tc>
          <w:tcPr>
            <w:tcW w:w="1200" w:type="dxa"/>
            <w:shd w:val="clear" w:color="auto" w:fill="auto"/>
            <w:tcMar>
              <w:top w:w="100" w:type="dxa"/>
              <w:left w:w="100" w:type="dxa"/>
              <w:bottom w:w="100" w:type="dxa"/>
              <w:right w:w="100" w:type="dxa"/>
            </w:tcMar>
          </w:tcPr>
          <w:p w14:paraId="30E4EA4E" w14:textId="77777777" w:rsidR="00143358" w:rsidRDefault="00384EF1">
            <w:pPr>
              <w:pStyle w:val="normal0"/>
              <w:widowControl w:val="0"/>
              <w:pBdr>
                <w:top w:val="nil"/>
                <w:left w:val="nil"/>
                <w:bottom w:val="nil"/>
                <w:right w:val="nil"/>
                <w:between w:val="nil"/>
              </w:pBdr>
              <w:spacing w:line="240" w:lineRule="auto"/>
            </w:pPr>
            <w:r>
              <w:t>15</w:t>
            </w:r>
          </w:p>
        </w:tc>
      </w:tr>
      <w:tr w:rsidR="00143358" w14:paraId="4991C5CB" w14:textId="77777777">
        <w:tc>
          <w:tcPr>
            <w:tcW w:w="1560" w:type="dxa"/>
            <w:shd w:val="clear" w:color="auto" w:fill="auto"/>
            <w:tcMar>
              <w:top w:w="100" w:type="dxa"/>
              <w:left w:w="100" w:type="dxa"/>
              <w:bottom w:w="100" w:type="dxa"/>
              <w:right w:w="100" w:type="dxa"/>
            </w:tcMar>
          </w:tcPr>
          <w:p w14:paraId="0FC12580" w14:textId="77777777" w:rsidR="00143358" w:rsidRDefault="00384EF1">
            <w:pPr>
              <w:pStyle w:val="normal0"/>
            </w:pPr>
            <w:r>
              <w:t>Individuals w/ severe CVL</w:t>
            </w:r>
          </w:p>
          <w:p w14:paraId="7FC858BE" w14:textId="77777777" w:rsidR="00143358" w:rsidRDefault="00384EF1">
            <w:pPr>
              <w:pStyle w:val="normal0"/>
            </w:pPr>
            <w:r>
              <w:t>(VA1 worst than 6/60)</w:t>
            </w:r>
          </w:p>
        </w:tc>
        <w:tc>
          <w:tcPr>
            <w:tcW w:w="1560" w:type="dxa"/>
            <w:shd w:val="clear" w:color="auto" w:fill="auto"/>
            <w:tcMar>
              <w:top w:w="100" w:type="dxa"/>
              <w:left w:w="100" w:type="dxa"/>
              <w:bottom w:w="100" w:type="dxa"/>
              <w:right w:w="100" w:type="dxa"/>
            </w:tcMar>
          </w:tcPr>
          <w:p w14:paraId="44016889" w14:textId="77777777" w:rsidR="00143358" w:rsidRDefault="00384EF1">
            <w:pPr>
              <w:pStyle w:val="normal0"/>
              <w:widowControl w:val="0"/>
              <w:spacing w:line="240" w:lineRule="auto"/>
            </w:pPr>
            <w:r>
              <w:t>153</w:t>
            </w:r>
          </w:p>
        </w:tc>
        <w:tc>
          <w:tcPr>
            <w:tcW w:w="1560" w:type="dxa"/>
            <w:shd w:val="clear" w:color="auto" w:fill="auto"/>
            <w:tcMar>
              <w:top w:w="100" w:type="dxa"/>
              <w:left w:w="100" w:type="dxa"/>
              <w:bottom w:w="100" w:type="dxa"/>
              <w:right w:w="100" w:type="dxa"/>
            </w:tcMar>
          </w:tcPr>
          <w:p w14:paraId="05141ED3" w14:textId="77777777" w:rsidR="00143358" w:rsidRDefault="00384EF1">
            <w:pPr>
              <w:pStyle w:val="normal0"/>
              <w:widowControl w:val="0"/>
              <w:spacing w:line="240" w:lineRule="auto"/>
            </w:pPr>
            <w:r>
              <w:t>9</w:t>
            </w:r>
          </w:p>
        </w:tc>
        <w:tc>
          <w:tcPr>
            <w:tcW w:w="1560" w:type="dxa"/>
            <w:shd w:val="clear" w:color="auto" w:fill="auto"/>
            <w:tcMar>
              <w:top w:w="100" w:type="dxa"/>
              <w:left w:w="100" w:type="dxa"/>
              <w:bottom w:w="100" w:type="dxa"/>
              <w:right w:w="100" w:type="dxa"/>
            </w:tcMar>
          </w:tcPr>
          <w:p w14:paraId="6FEF29F7" w14:textId="77777777" w:rsidR="00143358" w:rsidRDefault="00384EF1">
            <w:pPr>
              <w:pStyle w:val="normal0"/>
              <w:widowControl w:val="0"/>
              <w:spacing w:line="240" w:lineRule="auto"/>
            </w:pPr>
            <w:r>
              <w:t>49</w:t>
            </w:r>
          </w:p>
        </w:tc>
        <w:tc>
          <w:tcPr>
            <w:tcW w:w="1200" w:type="dxa"/>
            <w:shd w:val="clear" w:color="auto" w:fill="auto"/>
            <w:tcMar>
              <w:top w:w="100" w:type="dxa"/>
              <w:left w:w="100" w:type="dxa"/>
              <w:bottom w:w="100" w:type="dxa"/>
              <w:right w:w="100" w:type="dxa"/>
            </w:tcMar>
          </w:tcPr>
          <w:p w14:paraId="4529D41A" w14:textId="77777777" w:rsidR="00143358" w:rsidRDefault="00384EF1">
            <w:pPr>
              <w:pStyle w:val="normal0"/>
              <w:widowControl w:val="0"/>
              <w:spacing w:line="240" w:lineRule="auto"/>
            </w:pPr>
            <w:r>
              <w:t>35</w:t>
            </w:r>
          </w:p>
        </w:tc>
        <w:tc>
          <w:tcPr>
            <w:tcW w:w="1200" w:type="dxa"/>
            <w:shd w:val="clear" w:color="auto" w:fill="auto"/>
            <w:tcMar>
              <w:top w:w="100" w:type="dxa"/>
              <w:left w:w="100" w:type="dxa"/>
              <w:bottom w:w="100" w:type="dxa"/>
              <w:right w:w="100" w:type="dxa"/>
            </w:tcMar>
          </w:tcPr>
          <w:p w14:paraId="70BACE85" w14:textId="77777777" w:rsidR="00143358" w:rsidRDefault="00384EF1">
            <w:pPr>
              <w:pStyle w:val="normal0"/>
              <w:widowControl w:val="0"/>
              <w:pBdr>
                <w:top w:val="nil"/>
                <w:left w:val="nil"/>
                <w:bottom w:val="nil"/>
                <w:right w:val="nil"/>
                <w:between w:val="nil"/>
              </w:pBdr>
              <w:spacing w:line="240" w:lineRule="auto"/>
            </w:pPr>
            <w:r>
              <w:t>60</w:t>
            </w:r>
          </w:p>
        </w:tc>
      </w:tr>
      <w:tr w:rsidR="00143358" w14:paraId="775681BE" w14:textId="77777777">
        <w:tc>
          <w:tcPr>
            <w:tcW w:w="1560" w:type="dxa"/>
            <w:shd w:val="clear" w:color="auto" w:fill="auto"/>
            <w:tcMar>
              <w:top w:w="100" w:type="dxa"/>
              <w:left w:w="100" w:type="dxa"/>
              <w:bottom w:w="100" w:type="dxa"/>
              <w:right w:w="100" w:type="dxa"/>
            </w:tcMar>
          </w:tcPr>
          <w:p w14:paraId="785DD1C9" w14:textId="77777777" w:rsidR="00143358" w:rsidRDefault="00143358">
            <w:pPr>
              <w:pStyle w:val="normal0"/>
            </w:pPr>
          </w:p>
        </w:tc>
        <w:tc>
          <w:tcPr>
            <w:tcW w:w="1560" w:type="dxa"/>
            <w:shd w:val="clear" w:color="auto" w:fill="auto"/>
            <w:tcMar>
              <w:top w:w="100" w:type="dxa"/>
              <w:left w:w="100" w:type="dxa"/>
              <w:bottom w:w="100" w:type="dxa"/>
              <w:right w:w="100" w:type="dxa"/>
            </w:tcMar>
          </w:tcPr>
          <w:p w14:paraId="42461271" w14:textId="77777777" w:rsidR="00143358" w:rsidRDefault="00384EF1">
            <w:pPr>
              <w:pStyle w:val="normal0"/>
              <w:widowControl w:val="0"/>
              <w:spacing w:line="240" w:lineRule="auto"/>
            </w:pPr>
            <w:r>
              <w:t>227</w:t>
            </w:r>
          </w:p>
        </w:tc>
        <w:tc>
          <w:tcPr>
            <w:tcW w:w="1560" w:type="dxa"/>
            <w:shd w:val="clear" w:color="auto" w:fill="auto"/>
            <w:tcMar>
              <w:top w:w="100" w:type="dxa"/>
              <w:left w:w="100" w:type="dxa"/>
              <w:bottom w:w="100" w:type="dxa"/>
              <w:right w:w="100" w:type="dxa"/>
            </w:tcMar>
          </w:tcPr>
          <w:p w14:paraId="153E4DCC" w14:textId="77777777" w:rsidR="00143358" w:rsidRDefault="00384EF1">
            <w:pPr>
              <w:pStyle w:val="normal0"/>
              <w:widowControl w:val="0"/>
              <w:spacing w:line="240" w:lineRule="auto"/>
            </w:pPr>
            <w:r>
              <w:t>14k</w:t>
            </w:r>
          </w:p>
        </w:tc>
        <w:tc>
          <w:tcPr>
            <w:tcW w:w="1560" w:type="dxa"/>
            <w:shd w:val="clear" w:color="auto" w:fill="auto"/>
            <w:tcMar>
              <w:top w:w="100" w:type="dxa"/>
              <w:left w:w="100" w:type="dxa"/>
              <w:bottom w:w="100" w:type="dxa"/>
              <w:right w:w="100" w:type="dxa"/>
            </w:tcMar>
          </w:tcPr>
          <w:p w14:paraId="123B4F4C" w14:textId="77777777" w:rsidR="00143358" w:rsidRDefault="00384EF1">
            <w:pPr>
              <w:pStyle w:val="normal0"/>
              <w:widowControl w:val="0"/>
              <w:spacing w:line="240" w:lineRule="auto"/>
            </w:pPr>
            <w:r>
              <w:t>72</w:t>
            </w:r>
          </w:p>
        </w:tc>
        <w:tc>
          <w:tcPr>
            <w:tcW w:w="1200" w:type="dxa"/>
            <w:shd w:val="clear" w:color="auto" w:fill="auto"/>
            <w:tcMar>
              <w:top w:w="100" w:type="dxa"/>
              <w:left w:w="100" w:type="dxa"/>
              <w:bottom w:w="100" w:type="dxa"/>
              <w:right w:w="100" w:type="dxa"/>
            </w:tcMar>
          </w:tcPr>
          <w:p w14:paraId="085DD554" w14:textId="77777777" w:rsidR="00143358" w:rsidRDefault="00384EF1">
            <w:pPr>
              <w:pStyle w:val="normal0"/>
              <w:widowControl w:val="0"/>
              <w:spacing w:line="240" w:lineRule="auto"/>
            </w:pPr>
            <w:r>
              <w:t>51</w:t>
            </w:r>
          </w:p>
        </w:tc>
        <w:tc>
          <w:tcPr>
            <w:tcW w:w="1200" w:type="dxa"/>
            <w:shd w:val="clear" w:color="auto" w:fill="auto"/>
            <w:tcMar>
              <w:top w:w="100" w:type="dxa"/>
              <w:left w:w="100" w:type="dxa"/>
              <w:bottom w:w="100" w:type="dxa"/>
              <w:right w:w="100" w:type="dxa"/>
            </w:tcMar>
          </w:tcPr>
          <w:p w14:paraId="12CDAC45" w14:textId="77777777" w:rsidR="00143358" w:rsidRDefault="00384EF1">
            <w:pPr>
              <w:pStyle w:val="normal0"/>
              <w:widowControl w:val="0"/>
              <w:pBdr>
                <w:top w:val="nil"/>
                <w:left w:val="nil"/>
                <w:bottom w:val="nil"/>
                <w:right w:val="nil"/>
                <w:between w:val="nil"/>
              </w:pBdr>
              <w:spacing w:line="240" w:lineRule="auto"/>
            </w:pPr>
            <w:r>
              <w:t>91</w:t>
            </w:r>
          </w:p>
        </w:tc>
      </w:tr>
    </w:tbl>
    <w:p w14:paraId="4CBC5C72" w14:textId="77777777" w:rsidR="00143358" w:rsidRDefault="00143358">
      <w:pPr>
        <w:pStyle w:val="normal0"/>
      </w:pPr>
    </w:p>
    <w:p w14:paraId="71335628" w14:textId="77777777" w:rsidR="00143358" w:rsidRDefault="00384EF1">
      <w:pPr>
        <w:pStyle w:val="normal0"/>
      </w:pPr>
      <w:r>
        <w:t>Age distribution</w:t>
      </w:r>
    </w:p>
    <w:p w14:paraId="597D2714" w14:textId="77777777" w:rsidR="00143358" w:rsidRDefault="00384EF1">
      <w:pPr>
        <w:pStyle w:val="normal0"/>
      </w:pPr>
      <w:r>
        <w:t>• 86k are at working &amp;</w:t>
      </w:r>
      <w:r>
        <w:t xml:space="preserve"> studying age and could drive to work or educational facilities</w:t>
      </w:r>
    </w:p>
    <w:p w14:paraId="31510F7F" w14:textId="77777777" w:rsidR="00143358" w:rsidRDefault="00384EF1">
      <w:pPr>
        <w:pStyle w:val="normal0"/>
      </w:pPr>
      <w:r>
        <w:t>• 141k potential users are older drivers (65 years+), a group to which driving is also important2</w:t>
      </w:r>
    </w:p>
    <w:p w14:paraId="0DCC3DD4" w14:textId="77777777" w:rsidR="00143358" w:rsidRDefault="00384EF1">
      <w:pPr>
        <w:pStyle w:val="normal0"/>
      </w:pPr>
      <w:r>
        <w:t>Visual acuity distribution</w:t>
      </w:r>
    </w:p>
    <w:p w14:paraId="6F6C9474" w14:textId="77777777" w:rsidR="00143358" w:rsidRDefault="00384EF1">
      <w:pPr>
        <w:pStyle w:val="normal0"/>
      </w:pPr>
      <w:r>
        <w:t>• According to the AFTD guidelines:</w:t>
      </w:r>
    </w:p>
    <w:p w14:paraId="338806F3" w14:textId="77777777" w:rsidR="00143358" w:rsidRDefault="00384EF1">
      <w:pPr>
        <w:pStyle w:val="normal0"/>
      </w:pPr>
      <w:r>
        <w:t>○ Individuals with VA equal or better to 6/12 can obtain unconditional licences</w:t>
      </w:r>
    </w:p>
    <w:p w14:paraId="047F65D5" w14:textId="77777777" w:rsidR="00143358" w:rsidRDefault="00384EF1">
      <w:pPr>
        <w:pStyle w:val="normal0"/>
      </w:pPr>
      <w:r>
        <w:t>○ 37k individuals with VA1 between 6/12 to 6/24 (mild CVL) can obtain a conditional licence with the assistance of corrective lenses (no clarity on whether bioptics are allowed</w:t>
      </w:r>
      <w:r>
        <w:t xml:space="preserve"> to meet the standard)</w:t>
      </w:r>
    </w:p>
    <w:p w14:paraId="26724FC8" w14:textId="77777777" w:rsidR="00143358" w:rsidRDefault="00384EF1">
      <w:pPr>
        <w:pStyle w:val="normal0"/>
      </w:pPr>
      <w:r>
        <w:t>○ Individuals with VA worse than 6/24 (including 37k individuals with VA 6/24 to 6/60 and 153k with VA worst than 6/60) cannot obtain a driver licence without a bioptic (no clarity on how bioptic telescopes are allowed to meet the st</w:t>
      </w:r>
      <w:r>
        <w:t>andard and thus obtain</w:t>
      </w:r>
    </w:p>
    <w:p w14:paraId="0A6B765D" w14:textId="77777777" w:rsidR="00143358" w:rsidRDefault="00384EF1">
      <w:pPr>
        <w:pStyle w:val="normal0"/>
      </w:pPr>
      <w:r>
        <w:t>conditional licences)</w:t>
      </w:r>
    </w:p>
    <w:p w14:paraId="57A884EE" w14:textId="77777777" w:rsidR="00143358" w:rsidRDefault="00384EF1">
      <w:pPr>
        <w:pStyle w:val="normal0"/>
      </w:pPr>
      <w:r>
        <w:t>• Changing and clarifying the AFTD guidelines can enable more individuals with CVL to drive with biotics</w:t>
      </w:r>
    </w:p>
    <w:p w14:paraId="770092AC" w14:textId="77777777" w:rsidR="00143358" w:rsidRDefault="00143358">
      <w:pPr>
        <w:pStyle w:val="normal0"/>
      </w:pPr>
    </w:p>
    <w:p w14:paraId="6C07C61F" w14:textId="77777777" w:rsidR="00143358" w:rsidRDefault="00384EF1">
      <w:pPr>
        <w:pStyle w:val="normal0"/>
      </w:pPr>
      <w:r>
        <w:t>Refer to page 20 for details on assumptions</w:t>
      </w:r>
    </w:p>
    <w:p w14:paraId="01487400" w14:textId="77777777" w:rsidR="00143358" w:rsidRDefault="00143358">
      <w:pPr>
        <w:pStyle w:val="normal0"/>
      </w:pPr>
    </w:p>
    <w:p w14:paraId="5396C44B" w14:textId="77777777" w:rsidR="00143358" w:rsidRDefault="00384EF1">
      <w:pPr>
        <w:pStyle w:val="normal0"/>
      </w:pPr>
      <w:r>
        <w:lastRenderedPageBreak/>
        <w:t>1) Visual acuity (VA) refers to the clarity of vision and is</w:t>
      </w:r>
      <w:r>
        <w:t xml:space="preserve"> expressed in a fraction, e.g. 6/12 means that a person with disability can see with clarity 12 mts far where a person</w:t>
      </w:r>
    </w:p>
    <w:p w14:paraId="59F55619" w14:textId="77777777" w:rsidR="00143358" w:rsidRDefault="00384EF1">
      <w:pPr>
        <w:pStyle w:val="normal0"/>
      </w:pPr>
      <w:r>
        <w:t>with no disability would be able to see with clarity 6 mts far. 2) Driving is one of the more important activities of daily living for el</w:t>
      </w:r>
      <w:r>
        <w:t>derly patients and, when faced with driving</w:t>
      </w:r>
    </w:p>
    <w:p w14:paraId="33F4F51E" w14:textId="77777777" w:rsidR="00143358" w:rsidRDefault="00384EF1">
      <w:pPr>
        <w:pStyle w:val="normal0"/>
      </w:pPr>
      <w:r>
        <w:t>cessation as a result of vision loss, these patients reported higher levels of depressive symptoms - Chun et al. Current Perspectives of Bioptic Driving in Low Vision,</w:t>
      </w:r>
    </w:p>
    <w:p w14:paraId="576C5949" w14:textId="77777777" w:rsidR="00143358" w:rsidRDefault="00384EF1">
      <w:pPr>
        <w:pStyle w:val="normal0"/>
      </w:pPr>
      <w:r>
        <w:t xml:space="preserve">Sources: ABS, Austroads, National Transport </w:t>
      </w:r>
      <w:r>
        <w:t>Commission (NTC), experts interviews</w:t>
      </w:r>
    </w:p>
    <w:p w14:paraId="72AA3A1B" w14:textId="77777777" w:rsidR="00143358" w:rsidRDefault="00143358">
      <w:pPr>
        <w:pStyle w:val="normal0"/>
      </w:pPr>
    </w:p>
    <w:p w14:paraId="07840FEE" w14:textId="77777777" w:rsidR="00143358" w:rsidRDefault="00143358">
      <w:pPr>
        <w:pStyle w:val="normal0"/>
      </w:pPr>
    </w:p>
    <w:p w14:paraId="7063C326" w14:textId="77777777" w:rsidR="00143358" w:rsidRDefault="00384EF1">
      <w:pPr>
        <w:pStyle w:val="normal0"/>
      </w:pPr>
      <w:r>
        <w:rPr>
          <w:b/>
        </w:rPr>
        <w:t>Page 20</w:t>
      </w:r>
      <w:r>
        <w:t xml:space="preserve"> - Bioptic driving and opportunity sizing</w:t>
      </w:r>
    </w:p>
    <w:p w14:paraId="3E4270A8" w14:textId="77777777" w:rsidR="00143358" w:rsidRDefault="00384EF1">
      <w:pPr>
        <w:pStyle w:val="normal0"/>
      </w:pPr>
      <w:r>
        <w:t>The number of Australians with central vision loss was estimated based on prevalence of related medical conditions</w:t>
      </w:r>
    </w:p>
    <w:p w14:paraId="15E8AD95" w14:textId="77777777" w:rsidR="00143358" w:rsidRDefault="00384EF1">
      <w:pPr>
        <w:pStyle w:val="normal0"/>
      </w:pPr>
      <w:r>
        <w:t>Opportunity sizing assumptions</w:t>
      </w:r>
    </w:p>
    <w:p w14:paraId="1A57EAB9" w14:textId="77777777" w:rsidR="00143358" w:rsidRDefault="00143358">
      <w:pPr>
        <w:pStyle w:val="normal0"/>
      </w:pPr>
    </w:p>
    <w:p w14:paraId="39D47A86" w14:textId="77777777" w:rsidR="00143358" w:rsidRDefault="00384EF1">
      <w:pPr>
        <w:pStyle w:val="normal0"/>
      </w:pPr>
      <w:r>
        <w:t>Table:</w:t>
      </w:r>
    </w:p>
    <w:tbl>
      <w:tblPr>
        <w:tblStyle w:val="a0"/>
        <w:tblW w:w="10155"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1290"/>
        <w:gridCol w:w="780"/>
        <w:gridCol w:w="720"/>
        <w:gridCol w:w="750"/>
        <w:gridCol w:w="810"/>
        <w:gridCol w:w="4095"/>
      </w:tblGrid>
      <w:tr w:rsidR="00143358" w14:paraId="3F34DC8A" w14:textId="77777777">
        <w:tc>
          <w:tcPr>
            <w:tcW w:w="1710" w:type="dxa"/>
            <w:shd w:val="clear" w:color="auto" w:fill="auto"/>
            <w:tcMar>
              <w:top w:w="100" w:type="dxa"/>
              <w:left w:w="100" w:type="dxa"/>
              <w:bottom w:w="100" w:type="dxa"/>
              <w:right w:w="100" w:type="dxa"/>
            </w:tcMar>
          </w:tcPr>
          <w:p w14:paraId="276D2CD0" w14:textId="77777777" w:rsidR="00143358" w:rsidRDefault="00143358">
            <w:pPr>
              <w:pStyle w:val="normal0"/>
              <w:widowControl w:val="0"/>
              <w:spacing w:line="240" w:lineRule="auto"/>
            </w:pPr>
          </w:p>
        </w:tc>
        <w:tc>
          <w:tcPr>
            <w:tcW w:w="1290" w:type="dxa"/>
            <w:shd w:val="clear" w:color="auto" w:fill="auto"/>
            <w:tcMar>
              <w:top w:w="100" w:type="dxa"/>
              <w:left w:w="100" w:type="dxa"/>
              <w:bottom w:w="100" w:type="dxa"/>
              <w:right w:w="100" w:type="dxa"/>
            </w:tcMar>
          </w:tcPr>
          <w:p w14:paraId="225D0201" w14:textId="77777777" w:rsidR="00143358" w:rsidRDefault="00143358">
            <w:pPr>
              <w:pStyle w:val="normal0"/>
              <w:widowControl w:val="0"/>
              <w:spacing w:line="240" w:lineRule="auto"/>
            </w:pPr>
          </w:p>
        </w:tc>
        <w:tc>
          <w:tcPr>
            <w:tcW w:w="780" w:type="dxa"/>
            <w:shd w:val="clear" w:color="auto" w:fill="auto"/>
            <w:tcMar>
              <w:top w:w="100" w:type="dxa"/>
              <w:left w:w="100" w:type="dxa"/>
              <w:bottom w:w="100" w:type="dxa"/>
              <w:right w:w="100" w:type="dxa"/>
            </w:tcMar>
          </w:tcPr>
          <w:p w14:paraId="65229D0E" w14:textId="77777777" w:rsidR="00143358" w:rsidRDefault="00143358">
            <w:pPr>
              <w:pStyle w:val="normal0"/>
              <w:widowControl w:val="0"/>
              <w:spacing w:line="240" w:lineRule="auto"/>
            </w:pPr>
          </w:p>
        </w:tc>
        <w:tc>
          <w:tcPr>
            <w:tcW w:w="720" w:type="dxa"/>
            <w:shd w:val="clear" w:color="auto" w:fill="auto"/>
            <w:tcMar>
              <w:top w:w="100" w:type="dxa"/>
              <w:left w:w="100" w:type="dxa"/>
              <w:bottom w:w="100" w:type="dxa"/>
              <w:right w:w="100" w:type="dxa"/>
            </w:tcMar>
          </w:tcPr>
          <w:p w14:paraId="7BF000DE" w14:textId="77777777" w:rsidR="00143358" w:rsidRDefault="00143358">
            <w:pPr>
              <w:pStyle w:val="normal0"/>
              <w:widowControl w:val="0"/>
              <w:spacing w:line="240" w:lineRule="auto"/>
            </w:pPr>
          </w:p>
        </w:tc>
        <w:tc>
          <w:tcPr>
            <w:tcW w:w="750" w:type="dxa"/>
            <w:shd w:val="clear" w:color="auto" w:fill="auto"/>
            <w:tcMar>
              <w:top w:w="100" w:type="dxa"/>
              <w:left w:w="100" w:type="dxa"/>
              <w:bottom w:w="100" w:type="dxa"/>
              <w:right w:w="100" w:type="dxa"/>
            </w:tcMar>
          </w:tcPr>
          <w:p w14:paraId="415E3C3C" w14:textId="77777777" w:rsidR="00143358" w:rsidRDefault="00143358">
            <w:pPr>
              <w:pStyle w:val="normal0"/>
              <w:widowControl w:val="0"/>
              <w:spacing w:line="240" w:lineRule="auto"/>
            </w:pPr>
          </w:p>
        </w:tc>
        <w:tc>
          <w:tcPr>
            <w:tcW w:w="810" w:type="dxa"/>
            <w:shd w:val="clear" w:color="auto" w:fill="auto"/>
            <w:tcMar>
              <w:top w:w="100" w:type="dxa"/>
              <w:left w:w="100" w:type="dxa"/>
              <w:bottom w:w="100" w:type="dxa"/>
              <w:right w:w="100" w:type="dxa"/>
            </w:tcMar>
          </w:tcPr>
          <w:p w14:paraId="57399FBD" w14:textId="77777777" w:rsidR="00143358" w:rsidRDefault="00143358">
            <w:pPr>
              <w:pStyle w:val="normal0"/>
              <w:widowControl w:val="0"/>
              <w:spacing w:line="240" w:lineRule="auto"/>
            </w:pPr>
          </w:p>
        </w:tc>
        <w:tc>
          <w:tcPr>
            <w:tcW w:w="4095" w:type="dxa"/>
            <w:shd w:val="clear" w:color="auto" w:fill="auto"/>
            <w:tcMar>
              <w:top w:w="100" w:type="dxa"/>
              <w:left w:w="100" w:type="dxa"/>
              <w:bottom w:w="100" w:type="dxa"/>
              <w:right w:w="100" w:type="dxa"/>
            </w:tcMar>
          </w:tcPr>
          <w:p w14:paraId="58B1FC9C" w14:textId="77777777" w:rsidR="00143358" w:rsidRDefault="00384EF1">
            <w:pPr>
              <w:pStyle w:val="normal0"/>
              <w:widowControl w:val="0"/>
              <w:spacing w:line="240" w:lineRule="auto"/>
            </w:pPr>
            <w:r>
              <w:t>Proporti</w:t>
            </w:r>
            <w:r>
              <w:t>on of patient visual acuity1</w:t>
            </w:r>
          </w:p>
        </w:tc>
      </w:tr>
      <w:tr w:rsidR="00143358" w14:paraId="269AC7EF" w14:textId="77777777">
        <w:tc>
          <w:tcPr>
            <w:tcW w:w="1710" w:type="dxa"/>
            <w:shd w:val="clear" w:color="auto" w:fill="auto"/>
            <w:tcMar>
              <w:top w:w="100" w:type="dxa"/>
              <w:left w:w="100" w:type="dxa"/>
              <w:bottom w:w="100" w:type="dxa"/>
              <w:right w:w="100" w:type="dxa"/>
            </w:tcMar>
          </w:tcPr>
          <w:p w14:paraId="69FD7B3D" w14:textId="77777777" w:rsidR="00143358" w:rsidRDefault="00384EF1">
            <w:pPr>
              <w:pStyle w:val="normal0"/>
              <w:widowControl w:val="0"/>
              <w:spacing w:line="240" w:lineRule="auto"/>
            </w:pPr>
            <w:r>
              <w:t xml:space="preserve">CVL Condition </w:t>
            </w:r>
          </w:p>
        </w:tc>
        <w:tc>
          <w:tcPr>
            <w:tcW w:w="1290" w:type="dxa"/>
            <w:shd w:val="clear" w:color="auto" w:fill="auto"/>
            <w:tcMar>
              <w:top w:w="100" w:type="dxa"/>
              <w:left w:w="100" w:type="dxa"/>
              <w:bottom w:w="100" w:type="dxa"/>
              <w:right w:w="100" w:type="dxa"/>
            </w:tcMar>
          </w:tcPr>
          <w:p w14:paraId="3C6DBC96" w14:textId="77777777" w:rsidR="00143358" w:rsidRDefault="00384EF1">
            <w:pPr>
              <w:pStyle w:val="normal0"/>
              <w:widowControl w:val="0"/>
              <w:spacing w:line="240" w:lineRule="auto"/>
            </w:pPr>
            <w:r>
              <w:t>Calculated</w:t>
            </w:r>
          </w:p>
          <w:p w14:paraId="58E88FC5" w14:textId="77777777" w:rsidR="00143358" w:rsidRDefault="00384EF1">
            <w:pPr>
              <w:pStyle w:val="normal0"/>
              <w:widowControl w:val="0"/>
              <w:spacing w:line="240" w:lineRule="auto"/>
            </w:pPr>
            <w:r>
              <w:t>prevalence</w:t>
            </w:r>
          </w:p>
        </w:tc>
        <w:tc>
          <w:tcPr>
            <w:tcW w:w="780" w:type="dxa"/>
            <w:shd w:val="clear" w:color="auto" w:fill="auto"/>
            <w:tcMar>
              <w:top w:w="100" w:type="dxa"/>
              <w:left w:w="100" w:type="dxa"/>
              <w:bottom w:w="100" w:type="dxa"/>
              <w:right w:w="100" w:type="dxa"/>
            </w:tcMar>
          </w:tcPr>
          <w:p w14:paraId="6CE06B21" w14:textId="77777777" w:rsidR="00143358" w:rsidRDefault="00384EF1">
            <w:pPr>
              <w:pStyle w:val="normal0"/>
              <w:widowControl w:val="0"/>
              <w:spacing w:line="240" w:lineRule="auto"/>
            </w:pPr>
            <w:r>
              <w:t>6/12 or</w:t>
            </w:r>
          </w:p>
          <w:p w14:paraId="787AC6C6" w14:textId="77777777" w:rsidR="00143358" w:rsidRDefault="00384EF1">
            <w:pPr>
              <w:pStyle w:val="normal0"/>
              <w:widowControl w:val="0"/>
              <w:spacing w:line="240" w:lineRule="auto"/>
            </w:pPr>
            <w:r>
              <w:t>better</w:t>
            </w:r>
          </w:p>
        </w:tc>
        <w:tc>
          <w:tcPr>
            <w:tcW w:w="720" w:type="dxa"/>
            <w:shd w:val="clear" w:color="auto" w:fill="auto"/>
            <w:tcMar>
              <w:top w:w="100" w:type="dxa"/>
              <w:left w:w="100" w:type="dxa"/>
              <w:bottom w:w="100" w:type="dxa"/>
              <w:right w:w="100" w:type="dxa"/>
            </w:tcMar>
          </w:tcPr>
          <w:p w14:paraId="19288874" w14:textId="77777777" w:rsidR="00143358" w:rsidRDefault="00384EF1">
            <w:pPr>
              <w:pStyle w:val="normal0"/>
              <w:widowControl w:val="0"/>
              <w:spacing w:line="240" w:lineRule="auto"/>
            </w:pPr>
            <w:r>
              <w:t xml:space="preserve">6/12 - 6/24 </w:t>
            </w:r>
          </w:p>
        </w:tc>
        <w:tc>
          <w:tcPr>
            <w:tcW w:w="750" w:type="dxa"/>
            <w:shd w:val="clear" w:color="auto" w:fill="auto"/>
            <w:tcMar>
              <w:top w:w="100" w:type="dxa"/>
              <w:left w:w="100" w:type="dxa"/>
              <w:bottom w:w="100" w:type="dxa"/>
              <w:right w:w="100" w:type="dxa"/>
            </w:tcMar>
          </w:tcPr>
          <w:p w14:paraId="43077A9F" w14:textId="77777777" w:rsidR="00143358" w:rsidRDefault="00384EF1">
            <w:pPr>
              <w:pStyle w:val="normal0"/>
              <w:widowControl w:val="0"/>
              <w:spacing w:line="240" w:lineRule="auto"/>
            </w:pPr>
            <w:r>
              <w:t xml:space="preserve">6/24 - 6/60 </w:t>
            </w:r>
          </w:p>
        </w:tc>
        <w:tc>
          <w:tcPr>
            <w:tcW w:w="810" w:type="dxa"/>
            <w:shd w:val="clear" w:color="auto" w:fill="auto"/>
            <w:tcMar>
              <w:top w:w="100" w:type="dxa"/>
              <w:left w:w="100" w:type="dxa"/>
              <w:bottom w:w="100" w:type="dxa"/>
              <w:right w:w="100" w:type="dxa"/>
            </w:tcMar>
          </w:tcPr>
          <w:p w14:paraId="10F7ED3F" w14:textId="77777777" w:rsidR="00143358" w:rsidRDefault="00384EF1">
            <w:pPr>
              <w:pStyle w:val="normal0"/>
              <w:widowControl w:val="0"/>
              <w:spacing w:line="240" w:lineRule="auto"/>
            </w:pPr>
            <w:r>
              <w:t>6/60 or</w:t>
            </w:r>
          </w:p>
          <w:p w14:paraId="1255484E" w14:textId="77777777" w:rsidR="00143358" w:rsidRDefault="00384EF1">
            <w:pPr>
              <w:pStyle w:val="normal0"/>
              <w:widowControl w:val="0"/>
              <w:spacing w:line="240" w:lineRule="auto"/>
            </w:pPr>
            <w:r>
              <w:t xml:space="preserve">worse </w:t>
            </w:r>
          </w:p>
        </w:tc>
        <w:tc>
          <w:tcPr>
            <w:tcW w:w="4095" w:type="dxa"/>
            <w:shd w:val="clear" w:color="auto" w:fill="auto"/>
            <w:tcMar>
              <w:top w:w="100" w:type="dxa"/>
              <w:left w:w="100" w:type="dxa"/>
              <w:bottom w:w="100" w:type="dxa"/>
              <w:right w:w="100" w:type="dxa"/>
            </w:tcMar>
          </w:tcPr>
          <w:p w14:paraId="6CC39793" w14:textId="77777777" w:rsidR="00143358" w:rsidRDefault="00384EF1">
            <w:pPr>
              <w:pStyle w:val="normal0"/>
              <w:widowControl w:val="0"/>
              <w:spacing w:line="240" w:lineRule="auto"/>
            </w:pPr>
            <w:r>
              <w:t>Sources</w:t>
            </w:r>
          </w:p>
        </w:tc>
      </w:tr>
      <w:tr w:rsidR="00143358" w14:paraId="6CE88EE9" w14:textId="77777777">
        <w:tc>
          <w:tcPr>
            <w:tcW w:w="1710" w:type="dxa"/>
            <w:shd w:val="clear" w:color="auto" w:fill="auto"/>
            <w:tcMar>
              <w:top w:w="100" w:type="dxa"/>
              <w:left w:w="100" w:type="dxa"/>
              <w:bottom w:w="100" w:type="dxa"/>
              <w:right w:w="100" w:type="dxa"/>
            </w:tcMar>
          </w:tcPr>
          <w:p w14:paraId="1AF4D419" w14:textId="77777777" w:rsidR="00143358" w:rsidRDefault="00384EF1">
            <w:pPr>
              <w:pStyle w:val="normal0"/>
              <w:widowControl w:val="0"/>
              <w:pBdr>
                <w:top w:val="nil"/>
                <w:left w:val="nil"/>
                <w:bottom w:val="nil"/>
                <w:right w:val="nil"/>
                <w:between w:val="nil"/>
              </w:pBdr>
              <w:spacing w:line="240" w:lineRule="auto"/>
            </w:pPr>
            <w:r>
              <w:t>Diabetic retinopathy</w:t>
            </w:r>
          </w:p>
        </w:tc>
        <w:tc>
          <w:tcPr>
            <w:tcW w:w="1290" w:type="dxa"/>
            <w:shd w:val="clear" w:color="auto" w:fill="auto"/>
            <w:tcMar>
              <w:top w:w="100" w:type="dxa"/>
              <w:left w:w="100" w:type="dxa"/>
              <w:bottom w:w="100" w:type="dxa"/>
              <w:right w:w="100" w:type="dxa"/>
            </w:tcMar>
          </w:tcPr>
          <w:p w14:paraId="3D79865E" w14:textId="77777777" w:rsidR="00143358" w:rsidRDefault="00384EF1">
            <w:pPr>
              <w:pStyle w:val="normal0"/>
              <w:widowControl w:val="0"/>
              <w:pBdr>
                <w:top w:val="nil"/>
                <w:left w:val="nil"/>
                <w:bottom w:val="nil"/>
                <w:right w:val="nil"/>
                <w:between w:val="nil"/>
              </w:pBdr>
              <w:spacing w:line="240" w:lineRule="auto"/>
            </w:pPr>
            <w:r>
              <w:t>304k</w:t>
            </w:r>
          </w:p>
        </w:tc>
        <w:tc>
          <w:tcPr>
            <w:tcW w:w="780" w:type="dxa"/>
            <w:shd w:val="clear" w:color="auto" w:fill="auto"/>
            <w:tcMar>
              <w:top w:w="100" w:type="dxa"/>
              <w:left w:w="100" w:type="dxa"/>
              <w:bottom w:w="100" w:type="dxa"/>
              <w:right w:w="100" w:type="dxa"/>
            </w:tcMar>
          </w:tcPr>
          <w:p w14:paraId="7A24A254" w14:textId="77777777" w:rsidR="00143358" w:rsidRDefault="00384EF1">
            <w:pPr>
              <w:pStyle w:val="normal0"/>
              <w:widowControl w:val="0"/>
              <w:pBdr>
                <w:top w:val="nil"/>
                <w:left w:val="nil"/>
                <w:bottom w:val="nil"/>
                <w:right w:val="nil"/>
                <w:between w:val="nil"/>
              </w:pBdr>
              <w:spacing w:line="240" w:lineRule="auto"/>
            </w:pPr>
            <w:r>
              <w:t>84%</w:t>
            </w:r>
          </w:p>
        </w:tc>
        <w:tc>
          <w:tcPr>
            <w:tcW w:w="720" w:type="dxa"/>
            <w:shd w:val="clear" w:color="auto" w:fill="auto"/>
            <w:tcMar>
              <w:top w:w="100" w:type="dxa"/>
              <w:left w:w="100" w:type="dxa"/>
              <w:bottom w:w="100" w:type="dxa"/>
              <w:right w:w="100" w:type="dxa"/>
            </w:tcMar>
          </w:tcPr>
          <w:p w14:paraId="6A747D14" w14:textId="77777777" w:rsidR="00143358" w:rsidRDefault="00384EF1">
            <w:pPr>
              <w:pStyle w:val="normal0"/>
              <w:widowControl w:val="0"/>
              <w:pBdr>
                <w:top w:val="nil"/>
                <w:left w:val="nil"/>
                <w:bottom w:val="nil"/>
                <w:right w:val="nil"/>
                <w:between w:val="nil"/>
              </w:pBdr>
              <w:spacing w:line="240" w:lineRule="auto"/>
            </w:pPr>
            <w:r>
              <w:t>2%</w:t>
            </w:r>
          </w:p>
        </w:tc>
        <w:tc>
          <w:tcPr>
            <w:tcW w:w="750" w:type="dxa"/>
            <w:shd w:val="clear" w:color="auto" w:fill="auto"/>
            <w:tcMar>
              <w:top w:w="100" w:type="dxa"/>
              <w:left w:w="100" w:type="dxa"/>
              <w:bottom w:w="100" w:type="dxa"/>
              <w:right w:w="100" w:type="dxa"/>
            </w:tcMar>
          </w:tcPr>
          <w:p w14:paraId="11EF5F2E" w14:textId="77777777" w:rsidR="00143358" w:rsidRDefault="00384EF1">
            <w:pPr>
              <w:pStyle w:val="normal0"/>
              <w:widowControl w:val="0"/>
              <w:spacing w:line="240" w:lineRule="auto"/>
            </w:pPr>
            <w:r>
              <w:t>2%</w:t>
            </w:r>
          </w:p>
        </w:tc>
        <w:tc>
          <w:tcPr>
            <w:tcW w:w="810" w:type="dxa"/>
            <w:shd w:val="clear" w:color="auto" w:fill="auto"/>
            <w:tcMar>
              <w:top w:w="100" w:type="dxa"/>
              <w:left w:w="100" w:type="dxa"/>
              <w:bottom w:w="100" w:type="dxa"/>
              <w:right w:w="100" w:type="dxa"/>
            </w:tcMar>
          </w:tcPr>
          <w:p w14:paraId="2723254E" w14:textId="77777777" w:rsidR="00143358" w:rsidRDefault="00384EF1">
            <w:pPr>
              <w:pStyle w:val="normal0"/>
              <w:widowControl w:val="0"/>
              <w:pBdr>
                <w:top w:val="nil"/>
                <w:left w:val="nil"/>
                <w:bottom w:val="nil"/>
                <w:right w:val="nil"/>
                <w:between w:val="nil"/>
              </w:pBdr>
              <w:spacing w:line="240" w:lineRule="auto"/>
            </w:pPr>
            <w:r>
              <w:t>12%</w:t>
            </w:r>
          </w:p>
        </w:tc>
        <w:tc>
          <w:tcPr>
            <w:tcW w:w="4095" w:type="dxa"/>
            <w:shd w:val="clear" w:color="auto" w:fill="auto"/>
            <w:tcMar>
              <w:top w:w="100" w:type="dxa"/>
              <w:left w:w="100" w:type="dxa"/>
              <w:bottom w:w="100" w:type="dxa"/>
              <w:right w:w="100" w:type="dxa"/>
            </w:tcMar>
          </w:tcPr>
          <w:p w14:paraId="0A5AE0A7" w14:textId="77777777" w:rsidR="00143358" w:rsidRDefault="00384EF1">
            <w:pPr>
              <w:pStyle w:val="normal0"/>
              <w:widowControl w:val="0"/>
              <w:pBdr>
                <w:top w:val="nil"/>
                <w:left w:val="nil"/>
                <w:bottom w:val="nil"/>
                <w:right w:val="nil"/>
                <w:between w:val="nil"/>
              </w:pBdr>
              <w:spacing w:line="240" w:lineRule="auto"/>
            </w:pPr>
            <w:r>
              <w:t>Prevalence: ABS (2018), Centre for Eye Research Australia (2015)</w:t>
            </w:r>
          </w:p>
          <w:p w14:paraId="5B692CCD" w14:textId="77777777" w:rsidR="00143358" w:rsidRDefault="00384EF1">
            <w:pPr>
              <w:pStyle w:val="normal0"/>
              <w:widowControl w:val="0"/>
              <w:pBdr>
                <w:top w:val="nil"/>
                <w:left w:val="nil"/>
                <w:bottom w:val="nil"/>
                <w:right w:val="nil"/>
                <w:between w:val="nil"/>
              </w:pBdr>
              <w:spacing w:line="240" w:lineRule="auto"/>
            </w:pPr>
            <w:r>
              <w:t>Visual Acuity: Taylor (2005). Assuming equal distribution between 6-12 and 6/60</w:t>
            </w:r>
          </w:p>
        </w:tc>
      </w:tr>
      <w:tr w:rsidR="00143358" w14:paraId="60F30D2A" w14:textId="77777777">
        <w:tc>
          <w:tcPr>
            <w:tcW w:w="1710" w:type="dxa"/>
            <w:shd w:val="clear" w:color="auto" w:fill="auto"/>
            <w:tcMar>
              <w:top w:w="100" w:type="dxa"/>
              <w:left w:w="100" w:type="dxa"/>
              <w:bottom w:w="100" w:type="dxa"/>
              <w:right w:w="100" w:type="dxa"/>
            </w:tcMar>
          </w:tcPr>
          <w:p w14:paraId="30BF63B3" w14:textId="77777777" w:rsidR="00143358" w:rsidRDefault="00384EF1">
            <w:pPr>
              <w:pStyle w:val="normal0"/>
              <w:widowControl w:val="0"/>
              <w:pBdr>
                <w:top w:val="nil"/>
                <w:left w:val="nil"/>
                <w:bottom w:val="nil"/>
                <w:right w:val="nil"/>
                <w:between w:val="nil"/>
              </w:pBdr>
              <w:spacing w:line="240" w:lineRule="auto"/>
            </w:pPr>
            <w:r>
              <w:t>Macular</w:t>
            </w:r>
          </w:p>
          <w:p w14:paraId="3960A8F6" w14:textId="77777777" w:rsidR="00143358" w:rsidRDefault="00384EF1">
            <w:pPr>
              <w:pStyle w:val="normal0"/>
              <w:widowControl w:val="0"/>
              <w:pBdr>
                <w:top w:val="nil"/>
                <w:left w:val="nil"/>
                <w:bottom w:val="nil"/>
                <w:right w:val="nil"/>
                <w:between w:val="nil"/>
              </w:pBdr>
              <w:spacing w:line="240" w:lineRule="auto"/>
            </w:pPr>
            <w:r>
              <w:t>degeneration</w:t>
            </w:r>
          </w:p>
        </w:tc>
        <w:tc>
          <w:tcPr>
            <w:tcW w:w="1290" w:type="dxa"/>
            <w:shd w:val="clear" w:color="auto" w:fill="auto"/>
            <w:tcMar>
              <w:top w:w="100" w:type="dxa"/>
              <w:left w:w="100" w:type="dxa"/>
              <w:bottom w:w="100" w:type="dxa"/>
              <w:right w:w="100" w:type="dxa"/>
            </w:tcMar>
          </w:tcPr>
          <w:p w14:paraId="4C3EC487" w14:textId="77777777" w:rsidR="00143358" w:rsidRDefault="00384EF1">
            <w:pPr>
              <w:pStyle w:val="normal0"/>
              <w:widowControl w:val="0"/>
              <w:pBdr>
                <w:top w:val="nil"/>
                <w:left w:val="nil"/>
                <w:bottom w:val="nil"/>
                <w:right w:val="nil"/>
                <w:between w:val="nil"/>
              </w:pBdr>
              <w:spacing w:line="240" w:lineRule="auto"/>
            </w:pPr>
            <w:r>
              <w:t>275k</w:t>
            </w:r>
          </w:p>
        </w:tc>
        <w:tc>
          <w:tcPr>
            <w:tcW w:w="780" w:type="dxa"/>
            <w:shd w:val="clear" w:color="auto" w:fill="auto"/>
            <w:tcMar>
              <w:top w:w="100" w:type="dxa"/>
              <w:left w:w="100" w:type="dxa"/>
              <w:bottom w:w="100" w:type="dxa"/>
              <w:right w:w="100" w:type="dxa"/>
            </w:tcMar>
          </w:tcPr>
          <w:p w14:paraId="1F063CBF" w14:textId="77777777" w:rsidR="00143358" w:rsidRDefault="00384EF1">
            <w:pPr>
              <w:pStyle w:val="normal0"/>
              <w:widowControl w:val="0"/>
              <w:pBdr>
                <w:top w:val="nil"/>
                <w:left w:val="nil"/>
                <w:bottom w:val="nil"/>
                <w:right w:val="nil"/>
                <w:between w:val="nil"/>
              </w:pBdr>
              <w:spacing w:line="240" w:lineRule="auto"/>
            </w:pPr>
            <w:r>
              <w:t>24%</w:t>
            </w:r>
          </w:p>
        </w:tc>
        <w:tc>
          <w:tcPr>
            <w:tcW w:w="720" w:type="dxa"/>
            <w:shd w:val="clear" w:color="auto" w:fill="auto"/>
            <w:tcMar>
              <w:top w:w="100" w:type="dxa"/>
              <w:left w:w="100" w:type="dxa"/>
              <w:bottom w:w="100" w:type="dxa"/>
              <w:right w:w="100" w:type="dxa"/>
            </w:tcMar>
          </w:tcPr>
          <w:p w14:paraId="4D552CB9" w14:textId="77777777" w:rsidR="00143358" w:rsidRDefault="00384EF1">
            <w:pPr>
              <w:pStyle w:val="normal0"/>
              <w:widowControl w:val="0"/>
              <w:pBdr>
                <w:top w:val="nil"/>
                <w:left w:val="nil"/>
                <w:bottom w:val="nil"/>
                <w:right w:val="nil"/>
                <w:between w:val="nil"/>
              </w:pBdr>
              <w:spacing w:line="240" w:lineRule="auto"/>
            </w:pPr>
            <w:r>
              <w:t>13%</w:t>
            </w:r>
          </w:p>
        </w:tc>
        <w:tc>
          <w:tcPr>
            <w:tcW w:w="750" w:type="dxa"/>
            <w:shd w:val="clear" w:color="auto" w:fill="auto"/>
            <w:tcMar>
              <w:top w:w="100" w:type="dxa"/>
              <w:left w:w="100" w:type="dxa"/>
              <w:bottom w:w="100" w:type="dxa"/>
              <w:right w:w="100" w:type="dxa"/>
            </w:tcMar>
          </w:tcPr>
          <w:p w14:paraId="57A19E08" w14:textId="77777777" w:rsidR="00143358" w:rsidRDefault="00384EF1">
            <w:pPr>
              <w:pStyle w:val="normal0"/>
              <w:widowControl w:val="0"/>
              <w:spacing w:line="240" w:lineRule="auto"/>
            </w:pPr>
            <w:r>
              <w:t>13%</w:t>
            </w:r>
          </w:p>
        </w:tc>
        <w:tc>
          <w:tcPr>
            <w:tcW w:w="810" w:type="dxa"/>
            <w:shd w:val="clear" w:color="auto" w:fill="auto"/>
            <w:tcMar>
              <w:top w:w="100" w:type="dxa"/>
              <w:left w:w="100" w:type="dxa"/>
              <w:bottom w:w="100" w:type="dxa"/>
              <w:right w:w="100" w:type="dxa"/>
            </w:tcMar>
          </w:tcPr>
          <w:p w14:paraId="6E38772A" w14:textId="77777777" w:rsidR="00143358" w:rsidRDefault="00384EF1">
            <w:pPr>
              <w:pStyle w:val="normal0"/>
              <w:widowControl w:val="0"/>
              <w:pBdr>
                <w:top w:val="nil"/>
                <w:left w:val="nil"/>
                <w:bottom w:val="nil"/>
                <w:right w:val="nil"/>
                <w:between w:val="nil"/>
              </w:pBdr>
              <w:spacing w:line="240" w:lineRule="auto"/>
            </w:pPr>
            <w:r>
              <w:t>50%</w:t>
            </w:r>
          </w:p>
        </w:tc>
        <w:tc>
          <w:tcPr>
            <w:tcW w:w="4095" w:type="dxa"/>
            <w:shd w:val="clear" w:color="auto" w:fill="auto"/>
            <w:tcMar>
              <w:top w:w="100" w:type="dxa"/>
              <w:left w:w="100" w:type="dxa"/>
              <w:bottom w:w="100" w:type="dxa"/>
              <w:right w:w="100" w:type="dxa"/>
            </w:tcMar>
          </w:tcPr>
          <w:p w14:paraId="0740736F" w14:textId="77777777" w:rsidR="00143358" w:rsidRDefault="00384EF1">
            <w:pPr>
              <w:pStyle w:val="normal0"/>
              <w:widowControl w:val="0"/>
              <w:pBdr>
                <w:top w:val="nil"/>
                <w:left w:val="nil"/>
                <w:bottom w:val="nil"/>
                <w:right w:val="nil"/>
                <w:between w:val="nil"/>
              </w:pBdr>
              <w:spacing w:line="240" w:lineRule="auto"/>
            </w:pPr>
            <w:r>
              <w:t>Prevalence: ABS (2018)</w:t>
            </w:r>
          </w:p>
          <w:p w14:paraId="4E990F76" w14:textId="77777777" w:rsidR="00143358" w:rsidRDefault="00384EF1">
            <w:pPr>
              <w:pStyle w:val="normal0"/>
              <w:widowControl w:val="0"/>
              <w:pBdr>
                <w:top w:val="nil"/>
                <w:left w:val="nil"/>
                <w:bottom w:val="nil"/>
                <w:right w:val="nil"/>
                <w:between w:val="nil"/>
              </w:pBdr>
              <w:spacing w:line="240" w:lineRule="auto"/>
            </w:pPr>
            <w:r>
              <w:t>Visual Acuity: Taylor (2005). Assuming equal distribution between 6-12 and 6/60</w:t>
            </w:r>
          </w:p>
        </w:tc>
      </w:tr>
      <w:tr w:rsidR="00143358" w14:paraId="359566F7" w14:textId="77777777">
        <w:tc>
          <w:tcPr>
            <w:tcW w:w="1710" w:type="dxa"/>
            <w:shd w:val="clear" w:color="auto" w:fill="auto"/>
            <w:tcMar>
              <w:top w:w="100" w:type="dxa"/>
              <w:left w:w="100" w:type="dxa"/>
              <w:bottom w:w="100" w:type="dxa"/>
              <w:right w:w="100" w:type="dxa"/>
            </w:tcMar>
          </w:tcPr>
          <w:p w14:paraId="674CE24A" w14:textId="77777777" w:rsidR="00143358" w:rsidRDefault="00384EF1">
            <w:pPr>
              <w:pStyle w:val="normal0"/>
              <w:widowControl w:val="0"/>
              <w:pBdr>
                <w:top w:val="nil"/>
                <w:left w:val="nil"/>
                <w:bottom w:val="nil"/>
                <w:right w:val="nil"/>
                <w:between w:val="nil"/>
              </w:pBdr>
              <w:spacing w:line="240" w:lineRule="auto"/>
            </w:pPr>
            <w:r>
              <w:t>Corneal dystrophies</w:t>
            </w:r>
          </w:p>
        </w:tc>
        <w:tc>
          <w:tcPr>
            <w:tcW w:w="1290" w:type="dxa"/>
            <w:shd w:val="clear" w:color="auto" w:fill="auto"/>
            <w:tcMar>
              <w:top w:w="100" w:type="dxa"/>
              <w:left w:w="100" w:type="dxa"/>
              <w:bottom w:w="100" w:type="dxa"/>
              <w:right w:w="100" w:type="dxa"/>
            </w:tcMar>
          </w:tcPr>
          <w:p w14:paraId="0B922F84" w14:textId="77777777" w:rsidR="00143358" w:rsidRDefault="00384EF1">
            <w:pPr>
              <w:pStyle w:val="normal0"/>
              <w:widowControl w:val="0"/>
              <w:pBdr>
                <w:top w:val="nil"/>
                <w:left w:val="nil"/>
                <w:bottom w:val="nil"/>
                <w:right w:val="nil"/>
                <w:between w:val="nil"/>
              </w:pBdr>
              <w:spacing w:line="240" w:lineRule="auto"/>
            </w:pPr>
            <w:r>
              <w:t>22k</w:t>
            </w:r>
          </w:p>
        </w:tc>
        <w:tc>
          <w:tcPr>
            <w:tcW w:w="780" w:type="dxa"/>
            <w:shd w:val="clear" w:color="auto" w:fill="auto"/>
            <w:tcMar>
              <w:top w:w="100" w:type="dxa"/>
              <w:left w:w="100" w:type="dxa"/>
              <w:bottom w:w="100" w:type="dxa"/>
              <w:right w:w="100" w:type="dxa"/>
            </w:tcMar>
          </w:tcPr>
          <w:p w14:paraId="02358D62" w14:textId="77777777" w:rsidR="00143358" w:rsidRDefault="00384EF1">
            <w:pPr>
              <w:pStyle w:val="normal0"/>
              <w:widowControl w:val="0"/>
              <w:pBdr>
                <w:top w:val="nil"/>
                <w:left w:val="nil"/>
                <w:bottom w:val="nil"/>
                <w:right w:val="nil"/>
                <w:between w:val="nil"/>
              </w:pBdr>
              <w:spacing w:line="240" w:lineRule="auto"/>
            </w:pPr>
            <w:r>
              <w:t>54%</w:t>
            </w:r>
          </w:p>
        </w:tc>
        <w:tc>
          <w:tcPr>
            <w:tcW w:w="720" w:type="dxa"/>
            <w:shd w:val="clear" w:color="auto" w:fill="auto"/>
            <w:tcMar>
              <w:top w:w="100" w:type="dxa"/>
              <w:left w:w="100" w:type="dxa"/>
              <w:bottom w:w="100" w:type="dxa"/>
              <w:right w:w="100" w:type="dxa"/>
            </w:tcMar>
          </w:tcPr>
          <w:p w14:paraId="5B7DA571" w14:textId="77777777" w:rsidR="00143358" w:rsidRDefault="00384EF1">
            <w:pPr>
              <w:pStyle w:val="normal0"/>
              <w:widowControl w:val="0"/>
              <w:pBdr>
                <w:top w:val="nil"/>
                <w:left w:val="nil"/>
                <w:bottom w:val="nil"/>
                <w:right w:val="nil"/>
                <w:between w:val="nil"/>
              </w:pBdr>
              <w:spacing w:line="240" w:lineRule="auto"/>
            </w:pPr>
            <w:r>
              <w:t>7.5%</w:t>
            </w:r>
          </w:p>
        </w:tc>
        <w:tc>
          <w:tcPr>
            <w:tcW w:w="750" w:type="dxa"/>
            <w:shd w:val="clear" w:color="auto" w:fill="auto"/>
            <w:tcMar>
              <w:top w:w="100" w:type="dxa"/>
              <w:left w:w="100" w:type="dxa"/>
              <w:bottom w:w="100" w:type="dxa"/>
              <w:right w:w="100" w:type="dxa"/>
            </w:tcMar>
          </w:tcPr>
          <w:p w14:paraId="7E40CCC5" w14:textId="77777777" w:rsidR="00143358" w:rsidRDefault="00384EF1">
            <w:pPr>
              <w:pStyle w:val="normal0"/>
              <w:widowControl w:val="0"/>
              <w:spacing w:line="240" w:lineRule="auto"/>
            </w:pPr>
            <w:r>
              <w:t>7.5%</w:t>
            </w:r>
          </w:p>
        </w:tc>
        <w:tc>
          <w:tcPr>
            <w:tcW w:w="810" w:type="dxa"/>
            <w:shd w:val="clear" w:color="auto" w:fill="auto"/>
            <w:tcMar>
              <w:top w:w="100" w:type="dxa"/>
              <w:left w:w="100" w:type="dxa"/>
              <w:bottom w:w="100" w:type="dxa"/>
              <w:right w:w="100" w:type="dxa"/>
            </w:tcMar>
          </w:tcPr>
          <w:p w14:paraId="16FCA7EA" w14:textId="77777777" w:rsidR="00143358" w:rsidRDefault="00384EF1">
            <w:pPr>
              <w:pStyle w:val="normal0"/>
              <w:widowControl w:val="0"/>
              <w:pBdr>
                <w:top w:val="nil"/>
                <w:left w:val="nil"/>
                <w:bottom w:val="nil"/>
                <w:right w:val="nil"/>
                <w:between w:val="nil"/>
              </w:pBdr>
              <w:spacing w:line="240" w:lineRule="auto"/>
            </w:pPr>
            <w:r>
              <w:t>31%</w:t>
            </w:r>
          </w:p>
        </w:tc>
        <w:tc>
          <w:tcPr>
            <w:tcW w:w="4095" w:type="dxa"/>
            <w:shd w:val="clear" w:color="auto" w:fill="auto"/>
            <w:tcMar>
              <w:top w:w="100" w:type="dxa"/>
              <w:left w:w="100" w:type="dxa"/>
              <w:bottom w:w="100" w:type="dxa"/>
              <w:right w:w="100" w:type="dxa"/>
            </w:tcMar>
          </w:tcPr>
          <w:p w14:paraId="75C289B5" w14:textId="77777777" w:rsidR="00143358" w:rsidRDefault="00384EF1">
            <w:pPr>
              <w:pStyle w:val="normal0"/>
              <w:widowControl w:val="0"/>
              <w:pBdr>
                <w:top w:val="nil"/>
                <w:left w:val="nil"/>
                <w:bottom w:val="nil"/>
                <w:right w:val="nil"/>
                <w:between w:val="nil"/>
              </w:pBdr>
              <w:spacing w:line="240" w:lineRule="auto"/>
            </w:pPr>
            <w:r>
              <w:t>Prevalence: Musch et al. (2011)</w:t>
            </w:r>
          </w:p>
          <w:p w14:paraId="4329CC74" w14:textId="77777777" w:rsidR="00143358" w:rsidRDefault="00384EF1">
            <w:pPr>
              <w:pStyle w:val="normal0"/>
              <w:widowControl w:val="0"/>
              <w:pBdr>
                <w:top w:val="nil"/>
                <w:left w:val="nil"/>
                <w:bottom w:val="nil"/>
                <w:right w:val="nil"/>
                <w:between w:val="nil"/>
              </w:pBdr>
              <w:spacing w:line="240" w:lineRule="auto"/>
            </w:pPr>
            <w:r>
              <w:t>Visual Acuity: Assumption based on average visual acuity of AMD and DR</w:t>
            </w:r>
          </w:p>
        </w:tc>
      </w:tr>
      <w:tr w:rsidR="00143358" w14:paraId="638D2B03" w14:textId="77777777">
        <w:tc>
          <w:tcPr>
            <w:tcW w:w="1710" w:type="dxa"/>
            <w:shd w:val="clear" w:color="auto" w:fill="auto"/>
            <w:tcMar>
              <w:top w:w="100" w:type="dxa"/>
              <w:left w:w="100" w:type="dxa"/>
              <w:bottom w:w="100" w:type="dxa"/>
              <w:right w:w="100" w:type="dxa"/>
            </w:tcMar>
          </w:tcPr>
          <w:p w14:paraId="3F9BEFFE" w14:textId="77777777" w:rsidR="00143358" w:rsidRDefault="00384EF1">
            <w:pPr>
              <w:pStyle w:val="normal0"/>
              <w:widowControl w:val="0"/>
              <w:pBdr>
                <w:top w:val="nil"/>
                <w:left w:val="nil"/>
                <w:bottom w:val="nil"/>
                <w:right w:val="nil"/>
                <w:between w:val="nil"/>
              </w:pBdr>
              <w:spacing w:line="240" w:lineRule="auto"/>
            </w:pPr>
            <w:r>
              <w:t>Congenital</w:t>
            </w:r>
          </w:p>
          <w:p w14:paraId="5C52AA14" w14:textId="77777777" w:rsidR="00143358" w:rsidRDefault="00384EF1">
            <w:pPr>
              <w:pStyle w:val="normal0"/>
              <w:widowControl w:val="0"/>
              <w:pBdr>
                <w:top w:val="nil"/>
                <w:left w:val="nil"/>
                <w:bottom w:val="nil"/>
                <w:right w:val="nil"/>
                <w:between w:val="nil"/>
              </w:pBdr>
              <w:spacing w:line="240" w:lineRule="auto"/>
            </w:pPr>
            <w:r>
              <w:t>nystagmus</w:t>
            </w:r>
          </w:p>
        </w:tc>
        <w:tc>
          <w:tcPr>
            <w:tcW w:w="1290" w:type="dxa"/>
            <w:shd w:val="clear" w:color="auto" w:fill="auto"/>
            <w:tcMar>
              <w:top w:w="100" w:type="dxa"/>
              <w:left w:w="100" w:type="dxa"/>
              <w:bottom w:w="100" w:type="dxa"/>
              <w:right w:w="100" w:type="dxa"/>
            </w:tcMar>
          </w:tcPr>
          <w:p w14:paraId="6A53B40E" w14:textId="77777777" w:rsidR="00143358" w:rsidRDefault="00384EF1">
            <w:pPr>
              <w:pStyle w:val="normal0"/>
              <w:widowControl w:val="0"/>
              <w:pBdr>
                <w:top w:val="nil"/>
                <w:left w:val="nil"/>
                <w:bottom w:val="nil"/>
                <w:right w:val="nil"/>
                <w:between w:val="nil"/>
              </w:pBdr>
              <w:spacing w:line="240" w:lineRule="auto"/>
            </w:pPr>
            <w:r>
              <w:t>10k</w:t>
            </w:r>
          </w:p>
        </w:tc>
        <w:tc>
          <w:tcPr>
            <w:tcW w:w="780" w:type="dxa"/>
            <w:shd w:val="clear" w:color="auto" w:fill="auto"/>
            <w:tcMar>
              <w:top w:w="100" w:type="dxa"/>
              <w:left w:w="100" w:type="dxa"/>
              <w:bottom w:w="100" w:type="dxa"/>
              <w:right w:w="100" w:type="dxa"/>
            </w:tcMar>
          </w:tcPr>
          <w:p w14:paraId="282F616B" w14:textId="77777777" w:rsidR="00143358" w:rsidRDefault="00384EF1">
            <w:pPr>
              <w:pStyle w:val="normal0"/>
              <w:widowControl w:val="0"/>
              <w:pBdr>
                <w:top w:val="nil"/>
                <w:left w:val="nil"/>
                <w:bottom w:val="nil"/>
                <w:right w:val="nil"/>
                <w:between w:val="nil"/>
              </w:pBdr>
              <w:spacing w:line="240" w:lineRule="auto"/>
            </w:pPr>
            <w:r>
              <w:t>54%</w:t>
            </w:r>
          </w:p>
        </w:tc>
        <w:tc>
          <w:tcPr>
            <w:tcW w:w="720" w:type="dxa"/>
            <w:shd w:val="clear" w:color="auto" w:fill="auto"/>
            <w:tcMar>
              <w:top w:w="100" w:type="dxa"/>
              <w:left w:w="100" w:type="dxa"/>
              <w:bottom w:w="100" w:type="dxa"/>
              <w:right w:w="100" w:type="dxa"/>
            </w:tcMar>
          </w:tcPr>
          <w:p w14:paraId="3CB901AA" w14:textId="77777777" w:rsidR="00143358" w:rsidRDefault="00384EF1">
            <w:pPr>
              <w:pStyle w:val="normal0"/>
              <w:widowControl w:val="0"/>
              <w:spacing w:line="240" w:lineRule="auto"/>
            </w:pPr>
            <w:r>
              <w:t>7.5%</w:t>
            </w:r>
          </w:p>
        </w:tc>
        <w:tc>
          <w:tcPr>
            <w:tcW w:w="750" w:type="dxa"/>
            <w:shd w:val="clear" w:color="auto" w:fill="auto"/>
            <w:tcMar>
              <w:top w:w="100" w:type="dxa"/>
              <w:left w:w="100" w:type="dxa"/>
              <w:bottom w:w="100" w:type="dxa"/>
              <w:right w:w="100" w:type="dxa"/>
            </w:tcMar>
          </w:tcPr>
          <w:p w14:paraId="2081AEA7" w14:textId="77777777" w:rsidR="00143358" w:rsidRDefault="00384EF1">
            <w:pPr>
              <w:pStyle w:val="normal0"/>
              <w:widowControl w:val="0"/>
              <w:spacing w:line="240" w:lineRule="auto"/>
            </w:pPr>
            <w:r>
              <w:t>7.5%</w:t>
            </w:r>
          </w:p>
        </w:tc>
        <w:tc>
          <w:tcPr>
            <w:tcW w:w="810" w:type="dxa"/>
            <w:shd w:val="clear" w:color="auto" w:fill="auto"/>
            <w:tcMar>
              <w:top w:w="100" w:type="dxa"/>
              <w:left w:w="100" w:type="dxa"/>
              <w:bottom w:w="100" w:type="dxa"/>
              <w:right w:w="100" w:type="dxa"/>
            </w:tcMar>
          </w:tcPr>
          <w:p w14:paraId="2A15F29E" w14:textId="77777777" w:rsidR="00143358" w:rsidRDefault="00384EF1">
            <w:pPr>
              <w:pStyle w:val="normal0"/>
              <w:widowControl w:val="0"/>
              <w:pBdr>
                <w:top w:val="nil"/>
                <w:left w:val="nil"/>
                <w:bottom w:val="nil"/>
                <w:right w:val="nil"/>
                <w:between w:val="nil"/>
              </w:pBdr>
              <w:spacing w:line="240" w:lineRule="auto"/>
            </w:pPr>
            <w:r>
              <w:t>31%</w:t>
            </w:r>
          </w:p>
        </w:tc>
        <w:tc>
          <w:tcPr>
            <w:tcW w:w="4095" w:type="dxa"/>
            <w:shd w:val="clear" w:color="auto" w:fill="auto"/>
            <w:tcMar>
              <w:top w:w="100" w:type="dxa"/>
              <w:left w:w="100" w:type="dxa"/>
              <w:bottom w:w="100" w:type="dxa"/>
              <w:right w:w="100" w:type="dxa"/>
            </w:tcMar>
          </w:tcPr>
          <w:p w14:paraId="270968D9" w14:textId="77777777" w:rsidR="00143358" w:rsidRDefault="00384EF1">
            <w:pPr>
              <w:pStyle w:val="normal0"/>
              <w:widowControl w:val="0"/>
              <w:pBdr>
                <w:top w:val="nil"/>
                <w:left w:val="nil"/>
                <w:bottom w:val="nil"/>
                <w:right w:val="nil"/>
                <w:between w:val="nil"/>
              </w:pBdr>
              <w:spacing w:line="240" w:lineRule="auto"/>
            </w:pPr>
            <w:r>
              <w:t>Prevalence: Sarvananthan et al. (2009)</w:t>
            </w:r>
          </w:p>
          <w:p w14:paraId="2F081151" w14:textId="77777777" w:rsidR="00143358" w:rsidRDefault="00384EF1">
            <w:pPr>
              <w:pStyle w:val="normal0"/>
              <w:widowControl w:val="0"/>
              <w:pBdr>
                <w:top w:val="nil"/>
                <w:left w:val="nil"/>
                <w:bottom w:val="nil"/>
                <w:right w:val="nil"/>
                <w:between w:val="nil"/>
              </w:pBdr>
              <w:spacing w:line="240" w:lineRule="auto"/>
            </w:pPr>
            <w:r>
              <w:t>Visual Acuity: Assumption based on average visual acuity of AMD and DR</w:t>
            </w:r>
          </w:p>
        </w:tc>
      </w:tr>
      <w:tr w:rsidR="00143358" w14:paraId="29A654A2" w14:textId="77777777">
        <w:tc>
          <w:tcPr>
            <w:tcW w:w="1710" w:type="dxa"/>
            <w:shd w:val="clear" w:color="auto" w:fill="auto"/>
            <w:tcMar>
              <w:top w:w="100" w:type="dxa"/>
              <w:left w:w="100" w:type="dxa"/>
              <w:bottom w:w="100" w:type="dxa"/>
              <w:right w:w="100" w:type="dxa"/>
            </w:tcMar>
          </w:tcPr>
          <w:p w14:paraId="39B80315" w14:textId="77777777" w:rsidR="00143358" w:rsidRDefault="00384EF1">
            <w:pPr>
              <w:pStyle w:val="normal0"/>
              <w:widowControl w:val="0"/>
              <w:pBdr>
                <w:top w:val="nil"/>
                <w:left w:val="nil"/>
                <w:bottom w:val="nil"/>
                <w:right w:val="nil"/>
                <w:between w:val="nil"/>
              </w:pBdr>
              <w:spacing w:line="240" w:lineRule="auto"/>
            </w:pPr>
            <w:r>
              <w:t>Retinal dystrophies</w:t>
            </w:r>
          </w:p>
        </w:tc>
        <w:tc>
          <w:tcPr>
            <w:tcW w:w="1290" w:type="dxa"/>
            <w:shd w:val="clear" w:color="auto" w:fill="auto"/>
            <w:tcMar>
              <w:top w:w="100" w:type="dxa"/>
              <w:left w:w="100" w:type="dxa"/>
              <w:bottom w:w="100" w:type="dxa"/>
              <w:right w:w="100" w:type="dxa"/>
            </w:tcMar>
          </w:tcPr>
          <w:p w14:paraId="635B132B" w14:textId="77777777" w:rsidR="00143358" w:rsidRDefault="00384EF1">
            <w:pPr>
              <w:pStyle w:val="normal0"/>
              <w:widowControl w:val="0"/>
              <w:pBdr>
                <w:top w:val="nil"/>
                <w:left w:val="nil"/>
                <w:bottom w:val="nil"/>
                <w:right w:val="nil"/>
                <w:between w:val="nil"/>
              </w:pBdr>
              <w:spacing w:line="240" w:lineRule="auto"/>
            </w:pPr>
            <w:r>
              <w:t>8k</w:t>
            </w:r>
          </w:p>
        </w:tc>
        <w:tc>
          <w:tcPr>
            <w:tcW w:w="780" w:type="dxa"/>
            <w:shd w:val="clear" w:color="auto" w:fill="auto"/>
            <w:tcMar>
              <w:top w:w="100" w:type="dxa"/>
              <w:left w:w="100" w:type="dxa"/>
              <w:bottom w:w="100" w:type="dxa"/>
              <w:right w:w="100" w:type="dxa"/>
            </w:tcMar>
          </w:tcPr>
          <w:p w14:paraId="37FB50F5" w14:textId="77777777" w:rsidR="00143358" w:rsidRDefault="00384EF1">
            <w:pPr>
              <w:pStyle w:val="normal0"/>
              <w:widowControl w:val="0"/>
              <w:pBdr>
                <w:top w:val="nil"/>
                <w:left w:val="nil"/>
                <w:bottom w:val="nil"/>
                <w:right w:val="nil"/>
                <w:between w:val="nil"/>
              </w:pBdr>
              <w:spacing w:line="240" w:lineRule="auto"/>
            </w:pPr>
            <w:r>
              <w:t>54%</w:t>
            </w:r>
          </w:p>
        </w:tc>
        <w:tc>
          <w:tcPr>
            <w:tcW w:w="720" w:type="dxa"/>
            <w:shd w:val="clear" w:color="auto" w:fill="auto"/>
            <w:tcMar>
              <w:top w:w="100" w:type="dxa"/>
              <w:left w:w="100" w:type="dxa"/>
              <w:bottom w:w="100" w:type="dxa"/>
              <w:right w:w="100" w:type="dxa"/>
            </w:tcMar>
          </w:tcPr>
          <w:p w14:paraId="3F5D95E7" w14:textId="77777777" w:rsidR="00143358" w:rsidRDefault="00384EF1">
            <w:pPr>
              <w:pStyle w:val="normal0"/>
              <w:widowControl w:val="0"/>
              <w:spacing w:line="240" w:lineRule="auto"/>
            </w:pPr>
            <w:r>
              <w:t>7.5%</w:t>
            </w:r>
          </w:p>
        </w:tc>
        <w:tc>
          <w:tcPr>
            <w:tcW w:w="750" w:type="dxa"/>
            <w:shd w:val="clear" w:color="auto" w:fill="auto"/>
            <w:tcMar>
              <w:top w:w="100" w:type="dxa"/>
              <w:left w:w="100" w:type="dxa"/>
              <w:bottom w:w="100" w:type="dxa"/>
              <w:right w:w="100" w:type="dxa"/>
            </w:tcMar>
          </w:tcPr>
          <w:p w14:paraId="044CA307" w14:textId="77777777" w:rsidR="00143358" w:rsidRDefault="00384EF1">
            <w:pPr>
              <w:pStyle w:val="normal0"/>
              <w:widowControl w:val="0"/>
              <w:spacing w:line="240" w:lineRule="auto"/>
            </w:pPr>
            <w:r>
              <w:t>7.5%</w:t>
            </w:r>
          </w:p>
        </w:tc>
        <w:tc>
          <w:tcPr>
            <w:tcW w:w="810" w:type="dxa"/>
            <w:shd w:val="clear" w:color="auto" w:fill="auto"/>
            <w:tcMar>
              <w:top w:w="100" w:type="dxa"/>
              <w:left w:w="100" w:type="dxa"/>
              <w:bottom w:w="100" w:type="dxa"/>
              <w:right w:w="100" w:type="dxa"/>
            </w:tcMar>
          </w:tcPr>
          <w:p w14:paraId="0B16EA6F" w14:textId="77777777" w:rsidR="00143358" w:rsidRDefault="00384EF1">
            <w:pPr>
              <w:pStyle w:val="normal0"/>
              <w:widowControl w:val="0"/>
              <w:pBdr>
                <w:top w:val="nil"/>
                <w:left w:val="nil"/>
                <w:bottom w:val="nil"/>
                <w:right w:val="nil"/>
                <w:between w:val="nil"/>
              </w:pBdr>
              <w:spacing w:line="240" w:lineRule="auto"/>
            </w:pPr>
            <w:r>
              <w:t>31%</w:t>
            </w:r>
          </w:p>
        </w:tc>
        <w:tc>
          <w:tcPr>
            <w:tcW w:w="4095" w:type="dxa"/>
            <w:shd w:val="clear" w:color="auto" w:fill="auto"/>
            <w:tcMar>
              <w:top w:w="100" w:type="dxa"/>
              <w:left w:w="100" w:type="dxa"/>
              <w:bottom w:w="100" w:type="dxa"/>
              <w:right w:w="100" w:type="dxa"/>
            </w:tcMar>
          </w:tcPr>
          <w:p w14:paraId="092C6238" w14:textId="77777777" w:rsidR="00143358" w:rsidRDefault="00384EF1">
            <w:pPr>
              <w:pStyle w:val="normal0"/>
              <w:widowControl w:val="0"/>
              <w:pBdr>
                <w:top w:val="nil"/>
                <w:left w:val="nil"/>
                <w:bottom w:val="nil"/>
                <w:right w:val="nil"/>
                <w:between w:val="nil"/>
              </w:pBdr>
              <w:spacing w:line="240" w:lineRule="auto"/>
            </w:pPr>
            <w:r>
              <w:t>Prevalence: Sahel et al. (2015)</w:t>
            </w:r>
          </w:p>
          <w:p w14:paraId="06C0B32C" w14:textId="77777777" w:rsidR="00143358" w:rsidRDefault="00384EF1">
            <w:pPr>
              <w:pStyle w:val="normal0"/>
              <w:widowControl w:val="0"/>
              <w:pBdr>
                <w:top w:val="nil"/>
                <w:left w:val="nil"/>
                <w:bottom w:val="nil"/>
                <w:right w:val="nil"/>
                <w:between w:val="nil"/>
              </w:pBdr>
              <w:spacing w:line="240" w:lineRule="auto"/>
            </w:pPr>
            <w:r>
              <w:t>Visual Acuity: Assumption based on average visual acuity of AMD and DR</w:t>
            </w:r>
          </w:p>
        </w:tc>
      </w:tr>
      <w:tr w:rsidR="00143358" w14:paraId="022E0122" w14:textId="77777777">
        <w:tc>
          <w:tcPr>
            <w:tcW w:w="1710" w:type="dxa"/>
            <w:shd w:val="clear" w:color="auto" w:fill="auto"/>
            <w:tcMar>
              <w:top w:w="100" w:type="dxa"/>
              <w:left w:w="100" w:type="dxa"/>
              <w:bottom w:w="100" w:type="dxa"/>
              <w:right w:w="100" w:type="dxa"/>
            </w:tcMar>
          </w:tcPr>
          <w:p w14:paraId="6D09A6C9" w14:textId="77777777" w:rsidR="00143358" w:rsidRDefault="00384EF1">
            <w:pPr>
              <w:pStyle w:val="normal0"/>
              <w:widowControl w:val="0"/>
              <w:pBdr>
                <w:top w:val="nil"/>
                <w:left w:val="nil"/>
                <w:bottom w:val="nil"/>
                <w:right w:val="nil"/>
                <w:between w:val="nil"/>
              </w:pBdr>
              <w:spacing w:line="240" w:lineRule="auto"/>
            </w:pPr>
            <w:r>
              <w:t>Stargardt’s disease</w:t>
            </w:r>
          </w:p>
        </w:tc>
        <w:tc>
          <w:tcPr>
            <w:tcW w:w="1290" w:type="dxa"/>
            <w:shd w:val="clear" w:color="auto" w:fill="auto"/>
            <w:tcMar>
              <w:top w:w="100" w:type="dxa"/>
              <w:left w:w="100" w:type="dxa"/>
              <w:bottom w:w="100" w:type="dxa"/>
              <w:right w:w="100" w:type="dxa"/>
            </w:tcMar>
          </w:tcPr>
          <w:p w14:paraId="2650685A" w14:textId="77777777" w:rsidR="00143358" w:rsidRDefault="00384EF1">
            <w:pPr>
              <w:pStyle w:val="normal0"/>
              <w:widowControl w:val="0"/>
              <w:pBdr>
                <w:top w:val="nil"/>
                <w:left w:val="nil"/>
                <w:bottom w:val="nil"/>
                <w:right w:val="nil"/>
                <w:between w:val="nil"/>
              </w:pBdr>
              <w:spacing w:line="240" w:lineRule="auto"/>
            </w:pPr>
            <w:r>
              <w:t>3k</w:t>
            </w:r>
          </w:p>
        </w:tc>
        <w:tc>
          <w:tcPr>
            <w:tcW w:w="780" w:type="dxa"/>
            <w:shd w:val="clear" w:color="auto" w:fill="auto"/>
            <w:tcMar>
              <w:top w:w="100" w:type="dxa"/>
              <w:left w:w="100" w:type="dxa"/>
              <w:bottom w:w="100" w:type="dxa"/>
              <w:right w:w="100" w:type="dxa"/>
            </w:tcMar>
          </w:tcPr>
          <w:p w14:paraId="75C01DEF" w14:textId="77777777" w:rsidR="00143358" w:rsidRDefault="00384EF1">
            <w:pPr>
              <w:pStyle w:val="normal0"/>
              <w:widowControl w:val="0"/>
              <w:pBdr>
                <w:top w:val="nil"/>
                <w:left w:val="nil"/>
                <w:bottom w:val="nil"/>
                <w:right w:val="nil"/>
                <w:between w:val="nil"/>
              </w:pBdr>
              <w:spacing w:line="240" w:lineRule="auto"/>
            </w:pPr>
            <w:r>
              <w:t>54%</w:t>
            </w:r>
          </w:p>
        </w:tc>
        <w:tc>
          <w:tcPr>
            <w:tcW w:w="720" w:type="dxa"/>
            <w:shd w:val="clear" w:color="auto" w:fill="auto"/>
            <w:tcMar>
              <w:top w:w="100" w:type="dxa"/>
              <w:left w:w="100" w:type="dxa"/>
              <w:bottom w:w="100" w:type="dxa"/>
              <w:right w:w="100" w:type="dxa"/>
            </w:tcMar>
          </w:tcPr>
          <w:p w14:paraId="66494079" w14:textId="77777777" w:rsidR="00143358" w:rsidRDefault="00384EF1">
            <w:pPr>
              <w:pStyle w:val="normal0"/>
              <w:widowControl w:val="0"/>
              <w:spacing w:line="240" w:lineRule="auto"/>
            </w:pPr>
            <w:r>
              <w:t>7.5%</w:t>
            </w:r>
          </w:p>
        </w:tc>
        <w:tc>
          <w:tcPr>
            <w:tcW w:w="750" w:type="dxa"/>
            <w:shd w:val="clear" w:color="auto" w:fill="auto"/>
            <w:tcMar>
              <w:top w:w="100" w:type="dxa"/>
              <w:left w:w="100" w:type="dxa"/>
              <w:bottom w:w="100" w:type="dxa"/>
              <w:right w:w="100" w:type="dxa"/>
            </w:tcMar>
          </w:tcPr>
          <w:p w14:paraId="233B5C78" w14:textId="77777777" w:rsidR="00143358" w:rsidRDefault="00384EF1">
            <w:pPr>
              <w:pStyle w:val="normal0"/>
              <w:widowControl w:val="0"/>
              <w:spacing w:line="240" w:lineRule="auto"/>
            </w:pPr>
            <w:r>
              <w:t>7.5%</w:t>
            </w:r>
          </w:p>
        </w:tc>
        <w:tc>
          <w:tcPr>
            <w:tcW w:w="810" w:type="dxa"/>
            <w:shd w:val="clear" w:color="auto" w:fill="auto"/>
            <w:tcMar>
              <w:top w:w="100" w:type="dxa"/>
              <w:left w:w="100" w:type="dxa"/>
              <w:bottom w:w="100" w:type="dxa"/>
              <w:right w:w="100" w:type="dxa"/>
            </w:tcMar>
          </w:tcPr>
          <w:p w14:paraId="37571A65" w14:textId="77777777" w:rsidR="00143358" w:rsidRDefault="00384EF1">
            <w:pPr>
              <w:pStyle w:val="normal0"/>
              <w:widowControl w:val="0"/>
              <w:pBdr>
                <w:top w:val="nil"/>
                <w:left w:val="nil"/>
                <w:bottom w:val="nil"/>
                <w:right w:val="nil"/>
                <w:between w:val="nil"/>
              </w:pBdr>
              <w:spacing w:line="240" w:lineRule="auto"/>
            </w:pPr>
            <w:r>
              <w:t>31%</w:t>
            </w:r>
          </w:p>
        </w:tc>
        <w:tc>
          <w:tcPr>
            <w:tcW w:w="4095" w:type="dxa"/>
            <w:shd w:val="clear" w:color="auto" w:fill="auto"/>
            <w:tcMar>
              <w:top w:w="100" w:type="dxa"/>
              <w:left w:w="100" w:type="dxa"/>
              <w:bottom w:w="100" w:type="dxa"/>
              <w:right w:w="100" w:type="dxa"/>
            </w:tcMar>
          </w:tcPr>
          <w:p w14:paraId="239C7460" w14:textId="77777777" w:rsidR="00143358" w:rsidRDefault="00384EF1">
            <w:pPr>
              <w:pStyle w:val="normal0"/>
              <w:widowControl w:val="0"/>
              <w:pBdr>
                <w:top w:val="nil"/>
                <w:left w:val="nil"/>
                <w:bottom w:val="nil"/>
                <w:right w:val="nil"/>
                <w:between w:val="nil"/>
              </w:pBdr>
              <w:spacing w:line="240" w:lineRule="auto"/>
            </w:pPr>
            <w:r>
              <w:t>Prevalence: National Eye Institute (2019)</w:t>
            </w:r>
          </w:p>
          <w:p w14:paraId="44295EFE" w14:textId="77777777" w:rsidR="00143358" w:rsidRDefault="00384EF1">
            <w:pPr>
              <w:pStyle w:val="normal0"/>
              <w:widowControl w:val="0"/>
              <w:pBdr>
                <w:top w:val="nil"/>
                <w:left w:val="nil"/>
                <w:bottom w:val="nil"/>
                <w:right w:val="nil"/>
                <w:between w:val="nil"/>
              </w:pBdr>
              <w:spacing w:line="240" w:lineRule="auto"/>
            </w:pPr>
            <w:r>
              <w:t>Visual Acuity: Assumption based on average visual acuity of AMD and DR</w:t>
            </w:r>
          </w:p>
        </w:tc>
      </w:tr>
      <w:tr w:rsidR="00143358" w14:paraId="43D2C22E" w14:textId="77777777">
        <w:tc>
          <w:tcPr>
            <w:tcW w:w="1710" w:type="dxa"/>
            <w:shd w:val="clear" w:color="auto" w:fill="auto"/>
            <w:tcMar>
              <w:top w:w="100" w:type="dxa"/>
              <w:left w:w="100" w:type="dxa"/>
              <w:bottom w:w="100" w:type="dxa"/>
              <w:right w:w="100" w:type="dxa"/>
            </w:tcMar>
          </w:tcPr>
          <w:p w14:paraId="39EE1413" w14:textId="77777777" w:rsidR="00143358" w:rsidRDefault="00384EF1">
            <w:pPr>
              <w:pStyle w:val="normal0"/>
              <w:widowControl w:val="0"/>
              <w:pBdr>
                <w:top w:val="nil"/>
                <w:left w:val="nil"/>
                <w:bottom w:val="nil"/>
                <w:right w:val="nil"/>
                <w:between w:val="nil"/>
              </w:pBdr>
              <w:spacing w:line="240" w:lineRule="auto"/>
            </w:pPr>
            <w:r>
              <w:lastRenderedPageBreak/>
              <w:t>Optic nerve</w:t>
            </w:r>
          </w:p>
          <w:p w14:paraId="7D84E282" w14:textId="77777777" w:rsidR="00143358" w:rsidRDefault="00384EF1">
            <w:pPr>
              <w:pStyle w:val="normal0"/>
              <w:widowControl w:val="0"/>
              <w:pBdr>
                <w:top w:val="nil"/>
                <w:left w:val="nil"/>
                <w:bottom w:val="nil"/>
                <w:right w:val="nil"/>
                <w:between w:val="nil"/>
              </w:pBdr>
              <w:spacing w:line="240" w:lineRule="auto"/>
            </w:pPr>
            <w:r>
              <w:t>conditions</w:t>
            </w:r>
          </w:p>
        </w:tc>
        <w:tc>
          <w:tcPr>
            <w:tcW w:w="1290" w:type="dxa"/>
            <w:shd w:val="clear" w:color="auto" w:fill="auto"/>
            <w:tcMar>
              <w:top w:w="100" w:type="dxa"/>
              <w:left w:w="100" w:type="dxa"/>
              <w:bottom w:w="100" w:type="dxa"/>
              <w:right w:w="100" w:type="dxa"/>
            </w:tcMar>
          </w:tcPr>
          <w:p w14:paraId="6DF2A29D" w14:textId="77777777" w:rsidR="00143358" w:rsidRDefault="00384EF1">
            <w:pPr>
              <w:pStyle w:val="normal0"/>
              <w:widowControl w:val="0"/>
              <w:pBdr>
                <w:top w:val="nil"/>
                <w:left w:val="nil"/>
                <w:bottom w:val="nil"/>
                <w:right w:val="nil"/>
                <w:between w:val="nil"/>
              </w:pBdr>
              <w:spacing w:line="240" w:lineRule="auto"/>
            </w:pPr>
            <w:r>
              <w:t>3k</w:t>
            </w:r>
          </w:p>
        </w:tc>
        <w:tc>
          <w:tcPr>
            <w:tcW w:w="780" w:type="dxa"/>
            <w:shd w:val="clear" w:color="auto" w:fill="auto"/>
            <w:tcMar>
              <w:top w:w="100" w:type="dxa"/>
              <w:left w:w="100" w:type="dxa"/>
              <w:bottom w:w="100" w:type="dxa"/>
              <w:right w:w="100" w:type="dxa"/>
            </w:tcMar>
          </w:tcPr>
          <w:p w14:paraId="105557F3" w14:textId="77777777" w:rsidR="00143358" w:rsidRDefault="00384EF1">
            <w:pPr>
              <w:pStyle w:val="normal0"/>
              <w:widowControl w:val="0"/>
              <w:pBdr>
                <w:top w:val="nil"/>
                <w:left w:val="nil"/>
                <w:bottom w:val="nil"/>
                <w:right w:val="nil"/>
                <w:between w:val="nil"/>
              </w:pBdr>
              <w:spacing w:line="240" w:lineRule="auto"/>
            </w:pPr>
            <w:r>
              <w:t>92%</w:t>
            </w:r>
          </w:p>
        </w:tc>
        <w:tc>
          <w:tcPr>
            <w:tcW w:w="720" w:type="dxa"/>
            <w:shd w:val="clear" w:color="auto" w:fill="auto"/>
            <w:tcMar>
              <w:top w:w="100" w:type="dxa"/>
              <w:left w:w="100" w:type="dxa"/>
              <w:bottom w:w="100" w:type="dxa"/>
              <w:right w:w="100" w:type="dxa"/>
            </w:tcMar>
          </w:tcPr>
          <w:p w14:paraId="351BC2F2" w14:textId="77777777" w:rsidR="00143358" w:rsidRDefault="00384EF1">
            <w:pPr>
              <w:pStyle w:val="normal0"/>
              <w:widowControl w:val="0"/>
              <w:pBdr>
                <w:top w:val="nil"/>
                <w:left w:val="nil"/>
                <w:bottom w:val="nil"/>
                <w:right w:val="nil"/>
                <w:between w:val="nil"/>
              </w:pBdr>
              <w:spacing w:line="240" w:lineRule="auto"/>
            </w:pPr>
            <w:r>
              <w:t>2.5%</w:t>
            </w:r>
          </w:p>
        </w:tc>
        <w:tc>
          <w:tcPr>
            <w:tcW w:w="750" w:type="dxa"/>
            <w:shd w:val="clear" w:color="auto" w:fill="auto"/>
            <w:tcMar>
              <w:top w:w="100" w:type="dxa"/>
              <w:left w:w="100" w:type="dxa"/>
              <w:bottom w:w="100" w:type="dxa"/>
              <w:right w:w="100" w:type="dxa"/>
            </w:tcMar>
          </w:tcPr>
          <w:p w14:paraId="05128433" w14:textId="77777777" w:rsidR="00143358" w:rsidRDefault="00384EF1">
            <w:pPr>
              <w:pStyle w:val="normal0"/>
              <w:widowControl w:val="0"/>
              <w:spacing w:line="240" w:lineRule="auto"/>
            </w:pPr>
            <w:r>
              <w:t>2.5%</w:t>
            </w:r>
          </w:p>
        </w:tc>
        <w:tc>
          <w:tcPr>
            <w:tcW w:w="810" w:type="dxa"/>
            <w:shd w:val="clear" w:color="auto" w:fill="auto"/>
            <w:tcMar>
              <w:top w:w="100" w:type="dxa"/>
              <w:left w:w="100" w:type="dxa"/>
              <w:bottom w:w="100" w:type="dxa"/>
              <w:right w:w="100" w:type="dxa"/>
            </w:tcMar>
          </w:tcPr>
          <w:p w14:paraId="32665A8A" w14:textId="77777777" w:rsidR="00143358" w:rsidRDefault="00384EF1">
            <w:pPr>
              <w:pStyle w:val="normal0"/>
              <w:widowControl w:val="0"/>
              <w:pBdr>
                <w:top w:val="nil"/>
                <w:left w:val="nil"/>
                <w:bottom w:val="nil"/>
                <w:right w:val="nil"/>
                <w:between w:val="nil"/>
              </w:pBdr>
              <w:spacing w:line="240" w:lineRule="auto"/>
            </w:pPr>
            <w:r>
              <w:t>3%</w:t>
            </w:r>
          </w:p>
        </w:tc>
        <w:tc>
          <w:tcPr>
            <w:tcW w:w="4095" w:type="dxa"/>
            <w:shd w:val="clear" w:color="auto" w:fill="auto"/>
            <w:tcMar>
              <w:top w:w="100" w:type="dxa"/>
              <w:left w:w="100" w:type="dxa"/>
              <w:bottom w:w="100" w:type="dxa"/>
              <w:right w:w="100" w:type="dxa"/>
            </w:tcMar>
          </w:tcPr>
          <w:p w14:paraId="1BAC3AF3" w14:textId="77777777" w:rsidR="00143358" w:rsidRDefault="00384EF1">
            <w:pPr>
              <w:pStyle w:val="normal0"/>
              <w:widowControl w:val="0"/>
              <w:pBdr>
                <w:top w:val="nil"/>
                <w:left w:val="nil"/>
                <w:bottom w:val="nil"/>
                <w:right w:val="nil"/>
                <w:between w:val="nil"/>
              </w:pBdr>
              <w:spacing w:line="240" w:lineRule="auto"/>
            </w:pPr>
            <w:r>
              <w:t>Prevalence: Orssaud (2002), US National Library of Medicine (2020), Osborne and Balcer</w:t>
            </w:r>
          </w:p>
          <w:p w14:paraId="395E3573" w14:textId="77777777" w:rsidR="00143358" w:rsidRDefault="00384EF1">
            <w:pPr>
              <w:pStyle w:val="normal0"/>
              <w:widowControl w:val="0"/>
              <w:pBdr>
                <w:top w:val="nil"/>
                <w:left w:val="nil"/>
                <w:bottom w:val="nil"/>
                <w:right w:val="nil"/>
                <w:between w:val="nil"/>
              </w:pBdr>
              <w:spacing w:line="240" w:lineRule="auto"/>
            </w:pPr>
            <w:r>
              <w:t>(2020). Including Hereditary Optic Atrophy, Leber Hereditary Optic Neuropathy (LHON) and</w:t>
            </w:r>
          </w:p>
          <w:p w14:paraId="6E3546F4" w14:textId="77777777" w:rsidR="00143358" w:rsidRDefault="00384EF1">
            <w:pPr>
              <w:pStyle w:val="normal0"/>
              <w:widowControl w:val="0"/>
              <w:pBdr>
                <w:top w:val="nil"/>
                <w:left w:val="nil"/>
                <w:bottom w:val="nil"/>
                <w:right w:val="nil"/>
                <w:between w:val="nil"/>
              </w:pBdr>
              <w:spacing w:line="240" w:lineRule="auto"/>
            </w:pPr>
            <w:r>
              <w:t>Optic Neuritis</w:t>
            </w:r>
          </w:p>
          <w:p w14:paraId="0CEFF81A" w14:textId="77777777" w:rsidR="00143358" w:rsidRDefault="00384EF1">
            <w:pPr>
              <w:pStyle w:val="normal0"/>
              <w:widowControl w:val="0"/>
              <w:pBdr>
                <w:top w:val="nil"/>
                <w:left w:val="nil"/>
                <w:bottom w:val="nil"/>
                <w:right w:val="nil"/>
                <w:between w:val="nil"/>
              </w:pBdr>
              <w:spacing w:line="240" w:lineRule="auto"/>
            </w:pPr>
            <w:r>
              <w:t>Visual Acuity: Taylor (2005). Assuming equal distribution between 6-12 and 6/60. Using</w:t>
            </w:r>
          </w:p>
          <w:p w14:paraId="6D0DC1DA" w14:textId="77777777" w:rsidR="00143358" w:rsidRDefault="00384EF1">
            <w:pPr>
              <w:pStyle w:val="normal0"/>
              <w:widowControl w:val="0"/>
              <w:pBdr>
                <w:top w:val="nil"/>
                <w:left w:val="nil"/>
                <w:bottom w:val="nil"/>
                <w:right w:val="nil"/>
                <w:between w:val="nil"/>
              </w:pBdr>
              <w:spacing w:line="240" w:lineRule="auto"/>
            </w:pPr>
            <w:r>
              <w:t>'neuro-ophthalmic'</w:t>
            </w:r>
          </w:p>
        </w:tc>
      </w:tr>
      <w:tr w:rsidR="00143358" w14:paraId="3A1175AB" w14:textId="77777777">
        <w:tc>
          <w:tcPr>
            <w:tcW w:w="1710" w:type="dxa"/>
            <w:shd w:val="clear" w:color="auto" w:fill="auto"/>
            <w:tcMar>
              <w:top w:w="100" w:type="dxa"/>
              <w:left w:w="100" w:type="dxa"/>
              <w:bottom w:w="100" w:type="dxa"/>
              <w:right w:w="100" w:type="dxa"/>
            </w:tcMar>
          </w:tcPr>
          <w:p w14:paraId="07702D77" w14:textId="77777777" w:rsidR="00143358" w:rsidRDefault="00384EF1">
            <w:pPr>
              <w:pStyle w:val="normal0"/>
              <w:widowControl w:val="0"/>
              <w:pBdr>
                <w:top w:val="nil"/>
                <w:left w:val="nil"/>
                <w:bottom w:val="nil"/>
                <w:right w:val="nil"/>
                <w:between w:val="nil"/>
              </w:pBdr>
              <w:spacing w:line="240" w:lineRule="auto"/>
            </w:pPr>
            <w:r>
              <w:t>Albinism</w:t>
            </w:r>
          </w:p>
        </w:tc>
        <w:tc>
          <w:tcPr>
            <w:tcW w:w="1290" w:type="dxa"/>
            <w:shd w:val="clear" w:color="auto" w:fill="auto"/>
            <w:tcMar>
              <w:top w:w="100" w:type="dxa"/>
              <w:left w:w="100" w:type="dxa"/>
              <w:bottom w:w="100" w:type="dxa"/>
              <w:right w:w="100" w:type="dxa"/>
            </w:tcMar>
          </w:tcPr>
          <w:p w14:paraId="758CDE08" w14:textId="77777777" w:rsidR="00143358" w:rsidRDefault="00384EF1">
            <w:pPr>
              <w:pStyle w:val="normal0"/>
              <w:widowControl w:val="0"/>
              <w:pBdr>
                <w:top w:val="nil"/>
                <w:left w:val="nil"/>
                <w:bottom w:val="nil"/>
                <w:right w:val="nil"/>
                <w:between w:val="nil"/>
              </w:pBdr>
              <w:spacing w:line="240" w:lineRule="auto"/>
            </w:pPr>
            <w:r>
              <w:t>1k</w:t>
            </w:r>
          </w:p>
        </w:tc>
        <w:tc>
          <w:tcPr>
            <w:tcW w:w="780" w:type="dxa"/>
            <w:shd w:val="clear" w:color="auto" w:fill="auto"/>
            <w:tcMar>
              <w:top w:w="100" w:type="dxa"/>
              <w:left w:w="100" w:type="dxa"/>
              <w:bottom w:w="100" w:type="dxa"/>
              <w:right w:w="100" w:type="dxa"/>
            </w:tcMar>
          </w:tcPr>
          <w:p w14:paraId="382ED4C3" w14:textId="77777777" w:rsidR="00143358" w:rsidRDefault="00384EF1">
            <w:pPr>
              <w:pStyle w:val="normal0"/>
              <w:widowControl w:val="0"/>
              <w:pBdr>
                <w:top w:val="nil"/>
                <w:left w:val="nil"/>
                <w:bottom w:val="nil"/>
                <w:right w:val="nil"/>
                <w:between w:val="nil"/>
              </w:pBdr>
              <w:spacing w:line="240" w:lineRule="auto"/>
            </w:pPr>
            <w:r>
              <w:t>0%</w:t>
            </w:r>
          </w:p>
        </w:tc>
        <w:tc>
          <w:tcPr>
            <w:tcW w:w="720" w:type="dxa"/>
            <w:shd w:val="clear" w:color="auto" w:fill="auto"/>
            <w:tcMar>
              <w:top w:w="100" w:type="dxa"/>
              <w:left w:w="100" w:type="dxa"/>
              <w:bottom w:w="100" w:type="dxa"/>
              <w:right w:w="100" w:type="dxa"/>
            </w:tcMar>
          </w:tcPr>
          <w:p w14:paraId="77A5206B" w14:textId="77777777" w:rsidR="00143358" w:rsidRDefault="00384EF1">
            <w:pPr>
              <w:pStyle w:val="normal0"/>
              <w:widowControl w:val="0"/>
              <w:pBdr>
                <w:top w:val="nil"/>
                <w:left w:val="nil"/>
                <w:bottom w:val="nil"/>
                <w:right w:val="nil"/>
                <w:between w:val="nil"/>
              </w:pBdr>
              <w:spacing w:line="240" w:lineRule="auto"/>
            </w:pPr>
            <w:r>
              <w:t>33%</w:t>
            </w:r>
          </w:p>
        </w:tc>
        <w:tc>
          <w:tcPr>
            <w:tcW w:w="750" w:type="dxa"/>
            <w:shd w:val="clear" w:color="auto" w:fill="auto"/>
            <w:tcMar>
              <w:top w:w="100" w:type="dxa"/>
              <w:left w:w="100" w:type="dxa"/>
              <w:bottom w:w="100" w:type="dxa"/>
              <w:right w:w="100" w:type="dxa"/>
            </w:tcMar>
          </w:tcPr>
          <w:p w14:paraId="14D99213" w14:textId="77777777" w:rsidR="00143358" w:rsidRDefault="00384EF1">
            <w:pPr>
              <w:pStyle w:val="normal0"/>
              <w:widowControl w:val="0"/>
              <w:spacing w:line="240" w:lineRule="auto"/>
            </w:pPr>
            <w:r>
              <w:t>33%</w:t>
            </w:r>
          </w:p>
        </w:tc>
        <w:tc>
          <w:tcPr>
            <w:tcW w:w="810" w:type="dxa"/>
            <w:shd w:val="clear" w:color="auto" w:fill="auto"/>
            <w:tcMar>
              <w:top w:w="100" w:type="dxa"/>
              <w:left w:w="100" w:type="dxa"/>
              <w:bottom w:w="100" w:type="dxa"/>
              <w:right w:w="100" w:type="dxa"/>
            </w:tcMar>
          </w:tcPr>
          <w:p w14:paraId="79C59746" w14:textId="77777777" w:rsidR="00143358" w:rsidRDefault="00384EF1">
            <w:pPr>
              <w:pStyle w:val="normal0"/>
              <w:widowControl w:val="0"/>
              <w:pBdr>
                <w:top w:val="nil"/>
                <w:left w:val="nil"/>
                <w:bottom w:val="nil"/>
                <w:right w:val="nil"/>
                <w:between w:val="nil"/>
              </w:pBdr>
              <w:spacing w:line="240" w:lineRule="auto"/>
            </w:pPr>
            <w:r>
              <w:t>33%</w:t>
            </w:r>
          </w:p>
        </w:tc>
        <w:tc>
          <w:tcPr>
            <w:tcW w:w="4095" w:type="dxa"/>
            <w:shd w:val="clear" w:color="auto" w:fill="auto"/>
            <w:tcMar>
              <w:top w:w="100" w:type="dxa"/>
              <w:left w:w="100" w:type="dxa"/>
              <w:bottom w:w="100" w:type="dxa"/>
              <w:right w:w="100" w:type="dxa"/>
            </w:tcMar>
          </w:tcPr>
          <w:p w14:paraId="2C49575C" w14:textId="77777777" w:rsidR="00143358" w:rsidRDefault="00384EF1">
            <w:pPr>
              <w:pStyle w:val="normal0"/>
              <w:widowControl w:val="0"/>
              <w:pBdr>
                <w:top w:val="nil"/>
                <w:left w:val="nil"/>
                <w:bottom w:val="nil"/>
                <w:right w:val="nil"/>
                <w:between w:val="nil"/>
              </w:pBdr>
              <w:spacing w:line="240" w:lineRule="auto"/>
            </w:pPr>
            <w:r>
              <w:t>Prevalence: Albinism Fellowship of Australia (n.d.) (1 in 17,000)</w:t>
            </w:r>
          </w:p>
          <w:p w14:paraId="14A932E0" w14:textId="77777777" w:rsidR="00143358" w:rsidRDefault="00384EF1">
            <w:pPr>
              <w:pStyle w:val="normal0"/>
              <w:widowControl w:val="0"/>
              <w:pBdr>
                <w:top w:val="nil"/>
                <w:left w:val="nil"/>
                <w:bottom w:val="nil"/>
                <w:right w:val="nil"/>
                <w:between w:val="nil"/>
              </w:pBdr>
              <w:spacing w:line="240" w:lineRule="auto"/>
            </w:pPr>
            <w:r>
              <w:t>Visual Acuity: Assumption based on expert interviews</w:t>
            </w:r>
          </w:p>
        </w:tc>
      </w:tr>
      <w:tr w:rsidR="00143358" w14:paraId="4BC813F7" w14:textId="77777777">
        <w:tc>
          <w:tcPr>
            <w:tcW w:w="1710" w:type="dxa"/>
            <w:shd w:val="clear" w:color="auto" w:fill="auto"/>
            <w:tcMar>
              <w:top w:w="100" w:type="dxa"/>
              <w:left w:w="100" w:type="dxa"/>
              <w:bottom w:w="100" w:type="dxa"/>
              <w:right w:w="100" w:type="dxa"/>
            </w:tcMar>
          </w:tcPr>
          <w:p w14:paraId="4ADC0719" w14:textId="77777777" w:rsidR="00143358" w:rsidRDefault="00384EF1">
            <w:pPr>
              <w:pStyle w:val="normal0"/>
              <w:widowControl w:val="0"/>
              <w:pBdr>
                <w:top w:val="nil"/>
                <w:left w:val="nil"/>
                <w:bottom w:val="nil"/>
                <w:right w:val="nil"/>
                <w:between w:val="nil"/>
              </w:pBdr>
              <w:spacing w:line="240" w:lineRule="auto"/>
            </w:pPr>
            <w:r>
              <w:t>Achromatopsia (in</w:t>
            </w:r>
          </w:p>
          <w:p w14:paraId="76092C16" w14:textId="77777777" w:rsidR="00143358" w:rsidRDefault="00384EF1">
            <w:pPr>
              <w:pStyle w:val="normal0"/>
              <w:widowControl w:val="0"/>
              <w:pBdr>
                <w:top w:val="nil"/>
                <w:left w:val="nil"/>
                <w:bottom w:val="nil"/>
                <w:right w:val="nil"/>
                <w:between w:val="nil"/>
              </w:pBdr>
              <w:spacing w:line="240" w:lineRule="auto"/>
            </w:pPr>
            <w:r>
              <w:t>all forms)</w:t>
            </w:r>
          </w:p>
        </w:tc>
        <w:tc>
          <w:tcPr>
            <w:tcW w:w="1290" w:type="dxa"/>
            <w:shd w:val="clear" w:color="auto" w:fill="auto"/>
            <w:tcMar>
              <w:top w:w="100" w:type="dxa"/>
              <w:left w:w="100" w:type="dxa"/>
              <w:bottom w:w="100" w:type="dxa"/>
              <w:right w:w="100" w:type="dxa"/>
            </w:tcMar>
          </w:tcPr>
          <w:p w14:paraId="58ED384F" w14:textId="77777777" w:rsidR="00143358" w:rsidRDefault="00384EF1">
            <w:pPr>
              <w:pStyle w:val="normal0"/>
              <w:widowControl w:val="0"/>
              <w:pBdr>
                <w:top w:val="nil"/>
                <w:left w:val="nil"/>
                <w:bottom w:val="nil"/>
                <w:right w:val="nil"/>
                <w:between w:val="nil"/>
              </w:pBdr>
              <w:spacing w:line="240" w:lineRule="auto"/>
            </w:pPr>
            <w:r>
              <w:t>0.8k</w:t>
            </w:r>
          </w:p>
        </w:tc>
        <w:tc>
          <w:tcPr>
            <w:tcW w:w="780" w:type="dxa"/>
            <w:shd w:val="clear" w:color="auto" w:fill="auto"/>
            <w:tcMar>
              <w:top w:w="100" w:type="dxa"/>
              <w:left w:w="100" w:type="dxa"/>
              <w:bottom w:w="100" w:type="dxa"/>
              <w:right w:w="100" w:type="dxa"/>
            </w:tcMar>
          </w:tcPr>
          <w:p w14:paraId="1F961355" w14:textId="77777777" w:rsidR="00143358" w:rsidRDefault="00384EF1">
            <w:pPr>
              <w:pStyle w:val="normal0"/>
              <w:widowControl w:val="0"/>
              <w:pBdr>
                <w:top w:val="nil"/>
                <w:left w:val="nil"/>
                <w:bottom w:val="nil"/>
                <w:right w:val="nil"/>
                <w:between w:val="nil"/>
              </w:pBdr>
              <w:spacing w:line="240" w:lineRule="auto"/>
            </w:pPr>
            <w:r>
              <w:t>0%</w:t>
            </w:r>
          </w:p>
        </w:tc>
        <w:tc>
          <w:tcPr>
            <w:tcW w:w="720" w:type="dxa"/>
            <w:shd w:val="clear" w:color="auto" w:fill="auto"/>
            <w:tcMar>
              <w:top w:w="100" w:type="dxa"/>
              <w:left w:w="100" w:type="dxa"/>
              <w:bottom w:w="100" w:type="dxa"/>
              <w:right w:w="100" w:type="dxa"/>
            </w:tcMar>
          </w:tcPr>
          <w:p w14:paraId="5B70552E" w14:textId="77777777" w:rsidR="00143358" w:rsidRDefault="00384EF1">
            <w:pPr>
              <w:pStyle w:val="normal0"/>
              <w:widowControl w:val="0"/>
              <w:pBdr>
                <w:top w:val="nil"/>
                <w:left w:val="nil"/>
                <w:bottom w:val="nil"/>
                <w:right w:val="nil"/>
                <w:between w:val="nil"/>
              </w:pBdr>
              <w:spacing w:line="240" w:lineRule="auto"/>
            </w:pPr>
            <w:r>
              <w:t>20%</w:t>
            </w:r>
          </w:p>
        </w:tc>
        <w:tc>
          <w:tcPr>
            <w:tcW w:w="750" w:type="dxa"/>
            <w:shd w:val="clear" w:color="auto" w:fill="auto"/>
            <w:tcMar>
              <w:top w:w="100" w:type="dxa"/>
              <w:left w:w="100" w:type="dxa"/>
              <w:bottom w:w="100" w:type="dxa"/>
              <w:right w:w="100" w:type="dxa"/>
            </w:tcMar>
          </w:tcPr>
          <w:p w14:paraId="7F80B37A" w14:textId="77777777" w:rsidR="00143358" w:rsidRDefault="00384EF1">
            <w:pPr>
              <w:pStyle w:val="normal0"/>
              <w:widowControl w:val="0"/>
              <w:pBdr>
                <w:top w:val="nil"/>
                <w:left w:val="nil"/>
                <w:bottom w:val="nil"/>
                <w:right w:val="nil"/>
                <w:between w:val="nil"/>
              </w:pBdr>
              <w:spacing w:line="240" w:lineRule="auto"/>
            </w:pPr>
            <w:r>
              <w:t>50%</w:t>
            </w:r>
          </w:p>
        </w:tc>
        <w:tc>
          <w:tcPr>
            <w:tcW w:w="810" w:type="dxa"/>
            <w:shd w:val="clear" w:color="auto" w:fill="auto"/>
            <w:tcMar>
              <w:top w:w="100" w:type="dxa"/>
              <w:left w:w="100" w:type="dxa"/>
              <w:bottom w:w="100" w:type="dxa"/>
              <w:right w:w="100" w:type="dxa"/>
            </w:tcMar>
          </w:tcPr>
          <w:p w14:paraId="0772537F" w14:textId="77777777" w:rsidR="00143358" w:rsidRDefault="00384EF1">
            <w:pPr>
              <w:pStyle w:val="normal0"/>
              <w:widowControl w:val="0"/>
              <w:pBdr>
                <w:top w:val="nil"/>
                <w:left w:val="nil"/>
                <w:bottom w:val="nil"/>
                <w:right w:val="nil"/>
                <w:between w:val="nil"/>
              </w:pBdr>
              <w:spacing w:line="240" w:lineRule="auto"/>
            </w:pPr>
            <w:r>
              <w:t>30%</w:t>
            </w:r>
          </w:p>
        </w:tc>
        <w:tc>
          <w:tcPr>
            <w:tcW w:w="4095" w:type="dxa"/>
            <w:shd w:val="clear" w:color="auto" w:fill="auto"/>
            <w:tcMar>
              <w:top w:w="100" w:type="dxa"/>
              <w:left w:w="100" w:type="dxa"/>
              <w:bottom w:w="100" w:type="dxa"/>
              <w:right w:w="100" w:type="dxa"/>
            </w:tcMar>
          </w:tcPr>
          <w:p w14:paraId="47F9F27F" w14:textId="77777777" w:rsidR="00143358" w:rsidRDefault="00384EF1">
            <w:pPr>
              <w:pStyle w:val="normal0"/>
              <w:widowControl w:val="0"/>
              <w:pBdr>
                <w:top w:val="nil"/>
                <w:left w:val="nil"/>
                <w:bottom w:val="nil"/>
                <w:right w:val="nil"/>
                <w:between w:val="nil"/>
              </w:pBdr>
              <w:spacing w:line="240" w:lineRule="auto"/>
            </w:pPr>
            <w:r>
              <w:t>Prevalence: US National Library of Medicine (2020)</w:t>
            </w:r>
          </w:p>
          <w:p w14:paraId="5AD8D74A" w14:textId="77777777" w:rsidR="00143358" w:rsidRDefault="00384EF1">
            <w:pPr>
              <w:pStyle w:val="normal0"/>
              <w:widowControl w:val="0"/>
              <w:pBdr>
                <w:top w:val="nil"/>
                <w:left w:val="nil"/>
                <w:bottom w:val="nil"/>
                <w:right w:val="nil"/>
                <w:between w:val="nil"/>
              </w:pBdr>
              <w:spacing w:line="240" w:lineRule="auto"/>
            </w:pPr>
            <w:r>
              <w:t>Visual Acuity: Assumption based on expert interviews, Achromatopsia.info (n.d.)</w:t>
            </w:r>
          </w:p>
        </w:tc>
      </w:tr>
    </w:tbl>
    <w:p w14:paraId="55B2BBA7" w14:textId="77777777" w:rsidR="00143358" w:rsidRDefault="00143358">
      <w:pPr>
        <w:pStyle w:val="normal0"/>
      </w:pPr>
    </w:p>
    <w:p w14:paraId="44D5D61A" w14:textId="77777777" w:rsidR="00143358" w:rsidRDefault="00384EF1">
      <w:pPr>
        <w:pStyle w:val="normal0"/>
      </w:pPr>
      <w:r>
        <w:t>Notes: 1) Visual acuity (VA) refers to the clarity of vision and is expressed in a fraction, e.g. 6/12 means that a person with disability can see with clarity 12 mts far whe</w:t>
      </w:r>
      <w:r>
        <w:t>re a person</w:t>
      </w:r>
    </w:p>
    <w:p w14:paraId="5A837484" w14:textId="77777777" w:rsidR="00143358" w:rsidRDefault="00384EF1">
      <w:pPr>
        <w:pStyle w:val="normal0"/>
      </w:pPr>
      <w:r>
        <w:t>Bioptic Drivers Australia with no disability would be able to see with clarity 6 mts far</w:t>
      </w:r>
    </w:p>
    <w:p w14:paraId="0019DA54" w14:textId="77777777" w:rsidR="00143358" w:rsidRDefault="00143358">
      <w:pPr>
        <w:pStyle w:val="normal0"/>
      </w:pPr>
    </w:p>
    <w:p w14:paraId="7AD96AFB" w14:textId="77777777" w:rsidR="00143358" w:rsidRDefault="00143358">
      <w:pPr>
        <w:pStyle w:val="normal0"/>
      </w:pPr>
    </w:p>
    <w:p w14:paraId="01EA0E4F" w14:textId="77777777" w:rsidR="00143358" w:rsidRDefault="00384EF1">
      <w:pPr>
        <w:pStyle w:val="normal0"/>
      </w:pPr>
      <w:r>
        <w:rPr>
          <w:b/>
        </w:rPr>
        <w:t>Page 21</w:t>
      </w:r>
      <w:r>
        <w:t xml:space="preserve"> - Bioptic driving and opportunity sizing</w:t>
      </w:r>
    </w:p>
    <w:p w14:paraId="0B3395D7" w14:textId="77777777" w:rsidR="00143358" w:rsidRDefault="00384EF1">
      <w:pPr>
        <w:pStyle w:val="normal0"/>
      </w:pPr>
      <w:r>
        <w:t>With demographic changes in Australia, the number of individuals with central vision loss is expected to grow</w:t>
      </w:r>
    </w:p>
    <w:p w14:paraId="550801DE" w14:textId="77777777" w:rsidR="00143358" w:rsidRDefault="00384EF1">
      <w:pPr>
        <w:pStyle w:val="normal0"/>
      </w:pPr>
      <w:r>
        <w:t>Growth trends in central vision loss</w:t>
      </w:r>
    </w:p>
    <w:p w14:paraId="2F3C8B4A" w14:textId="77777777" w:rsidR="00143358" w:rsidRDefault="00143358">
      <w:pPr>
        <w:pStyle w:val="normal0"/>
      </w:pPr>
    </w:p>
    <w:p w14:paraId="40B864C8" w14:textId="77777777" w:rsidR="00143358" w:rsidRDefault="00384EF1">
      <w:pPr>
        <w:pStyle w:val="normal0"/>
      </w:pPr>
      <w:r>
        <w:t>Aging of the Australian population</w:t>
      </w:r>
    </w:p>
    <w:p w14:paraId="7CFF30C2" w14:textId="77777777" w:rsidR="00143358" w:rsidRDefault="00384EF1">
      <w:pPr>
        <w:pStyle w:val="normal0"/>
      </w:pPr>
      <w:r>
        <w:t xml:space="preserve">• In 2017, there were 3.8m Australians aged 65+, expected to increase to </w:t>
      </w:r>
      <w:r>
        <w:t>8.8m in 20571</w:t>
      </w:r>
    </w:p>
    <w:p w14:paraId="64FE7617" w14:textId="77777777" w:rsidR="00143358" w:rsidRDefault="00384EF1">
      <w:pPr>
        <w:pStyle w:val="normal0"/>
      </w:pPr>
      <w:r>
        <w:t>• ~15% of 80+ y/o have central vision loss / blindness from age-related macular degeneration2, which could increase with an aging pop.</w:t>
      </w:r>
    </w:p>
    <w:p w14:paraId="110534B0" w14:textId="77777777" w:rsidR="00143358" w:rsidRDefault="00143358">
      <w:pPr>
        <w:pStyle w:val="normal0"/>
      </w:pPr>
    </w:p>
    <w:p w14:paraId="0FC2FFBC" w14:textId="77777777" w:rsidR="00143358" w:rsidRDefault="00384EF1">
      <w:pPr>
        <w:pStyle w:val="normal0"/>
      </w:pPr>
      <w:r>
        <w:t>Growing number of diabetes cases</w:t>
      </w:r>
    </w:p>
    <w:p w14:paraId="46D980D3" w14:textId="77777777" w:rsidR="00143358" w:rsidRDefault="00384EF1">
      <w:pPr>
        <w:pStyle w:val="normal0"/>
      </w:pPr>
      <w:r>
        <w:t>• Type 2 diabetes is the 12th most burdensome disease in Australia3 and 2</w:t>
      </w:r>
      <w:r>
        <w:t>5-35% of diabetics</w:t>
      </w:r>
    </w:p>
    <w:p w14:paraId="212FFAF7" w14:textId="77777777" w:rsidR="00143358" w:rsidRDefault="00384EF1">
      <w:pPr>
        <w:pStyle w:val="normal0"/>
      </w:pPr>
      <w:r>
        <w:t>have diabetic retinopathy3</w:t>
      </w:r>
    </w:p>
    <w:p w14:paraId="48BBA72D" w14:textId="77777777" w:rsidR="00143358" w:rsidRDefault="00384EF1">
      <w:pPr>
        <w:pStyle w:val="normal0"/>
      </w:pPr>
      <w:r>
        <w:t>• Even though risk factors can generally be controlled3, diabetes is on the rise and almost doubled from 3.3% in 2001 to 6% in 2017-183</w:t>
      </w:r>
    </w:p>
    <w:p w14:paraId="62095432" w14:textId="77777777" w:rsidR="00143358" w:rsidRDefault="00143358">
      <w:pPr>
        <w:pStyle w:val="normal0"/>
      </w:pPr>
    </w:p>
    <w:p w14:paraId="1AEFDCC1" w14:textId="77777777" w:rsidR="00143358" w:rsidRDefault="00384EF1">
      <w:pPr>
        <w:pStyle w:val="normal0"/>
      </w:pPr>
      <w:r>
        <w:t>Increasing use of technology</w:t>
      </w:r>
    </w:p>
    <w:p w14:paraId="7EF4A2BD" w14:textId="77777777" w:rsidR="00143358" w:rsidRDefault="00384EF1">
      <w:pPr>
        <w:pStyle w:val="normal0"/>
      </w:pPr>
      <w:r>
        <w:lastRenderedPageBreak/>
        <w:t>• Australians, especially children, are spen</w:t>
      </w:r>
      <w:r>
        <w:t>ding more time with screens; blue light is associated with macular degeneration, and increased use can increase vision loss4-6</w:t>
      </w:r>
    </w:p>
    <w:p w14:paraId="0A142992" w14:textId="77777777" w:rsidR="00143358" w:rsidRDefault="00384EF1">
      <w:pPr>
        <w:pStyle w:val="normal0"/>
      </w:pPr>
      <w:r>
        <w:t>• New medical technology is becoming available to treat and prevent vision loss, such as intravitreal injections</w:t>
      </w:r>
    </w:p>
    <w:p w14:paraId="428B71B9" w14:textId="77777777" w:rsidR="00143358" w:rsidRDefault="00384EF1">
      <w:pPr>
        <w:pStyle w:val="normal0"/>
      </w:pPr>
      <w:r>
        <w:t>• There is incre</w:t>
      </w:r>
      <w:r>
        <w:t>ased use of assistive technology in everyday life for individuals with vision loss, with bioptics being a key example</w:t>
      </w:r>
    </w:p>
    <w:p w14:paraId="7A969C12" w14:textId="77777777" w:rsidR="00143358" w:rsidRDefault="00143358">
      <w:pPr>
        <w:pStyle w:val="normal0"/>
      </w:pPr>
    </w:p>
    <w:p w14:paraId="7EEE64E2" w14:textId="77777777" w:rsidR="00143358" w:rsidRDefault="00384EF1">
      <w:pPr>
        <w:pStyle w:val="normal0"/>
      </w:pPr>
      <w:r>
        <w:t>Notes: Sources: 1) Australian Institute of Health and Welfare, Older Australia at a glance (2018) 2) Macular Disease Foundation Australia</w:t>
      </w:r>
      <w:r>
        <w:t>, About Macular Degeneration (n.d.) 3)</w:t>
      </w:r>
    </w:p>
    <w:p w14:paraId="1AA1262B" w14:textId="77777777" w:rsidR="00143358" w:rsidRDefault="00384EF1">
      <w:pPr>
        <w:pStyle w:val="normal0"/>
      </w:pPr>
      <w:r>
        <w:t>Australian Institute of Health and Welfare, Diabetes (2019) 4) Macular Disease Foundation Australia, Risk Factors (n.d.) 5) Australian Bureau of Statistics, 8146.0 -</w:t>
      </w:r>
    </w:p>
    <w:p w14:paraId="33420109" w14:textId="77777777" w:rsidR="00143358" w:rsidRDefault="00384EF1">
      <w:pPr>
        <w:pStyle w:val="normal0"/>
      </w:pPr>
      <w:r>
        <w:t>Household Use of Information Technology, Australia, 2016-17 (2018) 6) Zhi-Chun Zhao et al. Research progress about the effect and prevention of blue light on eyes, Int J</w:t>
      </w:r>
    </w:p>
    <w:p w14:paraId="062E7FB4" w14:textId="77777777" w:rsidR="00143358" w:rsidRDefault="00384EF1">
      <w:pPr>
        <w:pStyle w:val="normal0"/>
      </w:pPr>
      <w:r>
        <w:t>Ophthalmol (2018)</w:t>
      </w:r>
    </w:p>
    <w:p w14:paraId="40E5D02B" w14:textId="77777777" w:rsidR="00143358" w:rsidRDefault="00143358">
      <w:pPr>
        <w:pStyle w:val="normal0"/>
      </w:pPr>
    </w:p>
    <w:p w14:paraId="4B6FC8CD" w14:textId="77777777" w:rsidR="00143358" w:rsidRDefault="00143358">
      <w:pPr>
        <w:pStyle w:val="normal0"/>
      </w:pPr>
    </w:p>
    <w:p w14:paraId="1A774FBE" w14:textId="77777777" w:rsidR="00143358" w:rsidRDefault="00384EF1">
      <w:pPr>
        <w:pStyle w:val="normal0"/>
      </w:pPr>
      <w:r>
        <w:rPr>
          <w:b/>
        </w:rPr>
        <w:t>Page 22</w:t>
      </w:r>
      <w:r>
        <w:t xml:space="preserve"> - title page: 3. Current Australian situation and potentia</w:t>
      </w:r>
      <w:r>
        <w:t>l benefits</w:t>
      </w:r>
    </w:p>
    <w:p w14:paraId="6E3AFBBF" w14:textId="77777777" w:rsidR="00143358" w:rsidRDefault="00384EF1">
      <w:pPr>
        <w:pStyle w:val="normal0"/>
      </w:pPr>
      <w:r>
        <w:t>Bioptic driving is currently limited in Australia, but a greater use can deliver many benefits as highlighted by users’ success stories</w:t>
      </w:r>
    </w:p>
    <w:p w14:paraId="67D8B26A" w14:textId="77777777" w:rsidR="00143358" w:rsidRDefault="00143358">
      <w:pPr>
        <w:pStyle w:val="normal0"/>
      </w:pPr>
    </w:p>
    <w:p w14:paraId="7F41793A" w14:textId="77777777" w:rsidR="00143358" w:rsidRDefault="00143358">
      <w:pPr>
        <w:pStyle w:val="normal0"/>
      </w:pPr>
    </w:p>
    <w:p w14:paraId="0DD4956B" w14:textId="77777777" w:rsidR="00143358" w:rsidRDefault="00384EF1">
      <w:pPr>
        <w:pStyle w:val="normal0"/>
      </w:pPr>
      <w:r>
        <w:rPr>
          <w:b/>
        </w:rPr>
        <w:t>Page 23</w:t>
      </w:r>
      <w:r>
        <w:t xml:space="preserve"> - Current Australian situation and potential benefits (content duplicates page 7)</w:t>
      </w:r>
    </w:p>
    <w:p w14:paraId="2F74DA5A" w14:textId="77777777" w:rsidR="00143358" w:rsidRDefault="00384EF1">
      <w:pPr>
        <w:pStyle w:val="normal0"/>
      </w:pPr>
      <w:r>
        <w:t>Access to bioptics in Australia is currently limited due to unclear regulations, unfamiliarity and low awareness</w:t>
      </w:r>
    </w:p>
    <w:p w14:paraId="30E9762E" w14:textId="77777777" w:rsidR="00143358" w:rsidRDefault="00143358">
      <w:pPr>
        <w:pStyle w:val="normal0"/>
      </w:pPr>
    </w:p>
    <w:p w14:paraId="07678121" w14:textId="77777777" w:rsidR="00143358" w:rsidRDefault="00384EF1">
      <w:pPr>
        <w:pStyle w:val="normal0"/>
      </w:pPr>
      <w:r>
        <w:t xml:space="preserve">1.3 Bioptic driving in Australia </w:t>
      </w:r>
    </w:p>
    <w:p w14:paraId="28D18E3B" w14:textId="77777777" w:rsidR="00143358" w:rsidRDefault="00384EF1">
      <w:pPr>
        <w:pStyle w:val="normal0"/>
      </w:pPr>
      <w:r>
        <w:t>Firstly, Unclear regulation and no standards for bioptic driving</w:t>
      </w:r>
    </w:p>
    <w:p w14:paraId="0A4A2C9A" w14:textId="77777777" w:rsidR="00143358" w:rsidRDefault="00384EF1">
      <w:pPr>
        <w:pStyle w:val="normal0"/>
      </w:pPr>
      <w:r>
        <w:t>• The Assessing Fitness to Drive (AFTD) gui</w:t>
      </w:r>
      <w:r>
        <w:t>delines allow candidates to meet medical standards and qualify for conditional licences with corrective lenses, but are not clear how bioptic devices are included</w:t>
      </w:r>
    </w:p>
    <w:p w14:paraId="5A9DC824" w14:textId="77777777" w:rsidR="00143358" w:rsidRDefault="00384EF1">
      <w:pPr>
        <w:pStyle w:val="normal0"/>
      </w:pPr>
      <w:r>
        <w:t>• The AFTD guidelines also determine that</w:t>
      </w:r>
    </w:p>
    <w:p w14:paraId="7213EFC2" w14:textId="77777777" w:rsidR="00143358" w:rsidRDefault="00384EF1">
      <w:pPr>
        <w:pStyle w:val="normal0"/>
      </w:pPr>
      <w:r>
        <w:t>no standards are set for bioptic telescopes</w:t>
      </w:r>
    </w:p>
    <w:p w14:paraId="01E1C7C9" w14:textId="77777777" w:rsidR="00143358" w:rsidRDefault="00384EF1">
      <w:pPr>
        <w:pStyle w:val="normal0"/>
      </w:pPr>
      <w:r>
        <w:t xml:space="preserve">• As a </w:t>
      </w:r>
      <w:r>
        <w:t>result, the ruling for bioptic driving is open to interpretation by each state’s driver licensing authority, generating inconsistency in the assessment of potential bioptic users.</w:t>
      </w:r>
    </w:p>
    <w:p w14:paraId="4DBA297C" w14:textId="77777777" w:rsidR="00143358" w:rsidRDefault="00143358">
      <w:pPr>
        <w:pStyle w:val="normal0"/>
      </w:pPr>
    </w:p>
    <w:p w14:paraId="79D64E1E" w14:textId="77777777" w:rsidR="00143358" w:rsidRDefault="00384EF1">
      <w:pPr>
        <w:pStyle w:val="normal0"/>
      </w:pPr>
      <w:r>
        <w:t>Secondly, Unfamiliarity with bioptics in the eye health community</w:t>
      </w:r>
    </w:p>
    <w:p w14:paraId="2D7FBE19" w14:textId="77777777" w:rsidR="00143358" w:rsidRDefault="00384EF1">
      <w:pPr>
        <w:pStyle w:val="normal0"/>
      </w:pPr>
      <w:r>
        <w:t>• The AFT</w:t>
      </w:r>
      <w:r>
        <w:t>D guidelines recommend that potential users of bioptic devices be assessed by eye professionals with expertise in the technology</w:t>
      </w:r>
    </w:p>
    <w:p w14:paraId="18AC9FD3" w14:textId="77777777" w:rsidR="00143358" w:rsidRDefault="00384EF1">
      <w:pPr>
        <w:pStyle w:val="normal0"/>
      </w:pPr>
      <w:r>
        <w:t>• However, most eye health professionals are unfamiliar with bioptics and there are few bioptic experts in Australia</w:t>
      </w:r>
    </w:p>
    <w:p w14:paraId="317C13DB" w14:textId="77777777" w:rsidR="00143358" w:rsidRDefault="00384EF1">
      <w:pPr>
        <w:pStyle w:val="normal0"/>
      </w:pPr>
      <w:r>
        <w:t>• As a res</w:t>
      </w:r>
      <w:r>
        <w:t>ult, few professionals prescribe bioptics and potential users might need to travel to consult with specialists, making it an expensive and restrictive process.</w:t>
      </w:r>
    </w:p>
    <w:p w14:paraId="001286DD" w14:textId="77777777" w:rsidR="00143358" w:rsidRDefault="00143358">
      <w:pPr>
        <w:pStyle w:val="normal0"/>
      </w:pPr>
    </w:p>
    <w:p w14:paraId="61CC78A4" w14:textId="77777777" w:rsidR="00143358" w:rsidRDefault="00384EF1">
      <w:pPr>
        <w:pStyle w:val="normal0"/>
      </w:pPr>
      <w:r>
        <w:t>Thirdly, Low awareness amongst potential bioptic users</w:t>
      </w:r>
    </w:p>
    <w:p w14:paraId="7C3D19CC" w14:textId="77777777" w:rsidR="00143358" w:rsidRDefault="00384EF1">
      <w:pPr>
        <w:pStyle w:val="normal0"/>
      </w:pPr>
      <w:r>
        <w:lastRenderedPageBreak/>
        <w:t xml:space="preserve">• Many individuals with CVL assume that </w:t>
      </w:r>
      <w:r>
        <w:t>they will never drive or are told so by their eye health professionals, especially those born with certain medical conditions (e.g. albinism)</w:t>
      </w:r>
    </w:p>
    <w:p w14:paraId="4F139601" w14:textId="77777777" w:rsidR="00143358" w:rsidRDefault="00384EF1">
      <w:pPr>
        <w:pStyle w:val="normal0"/>
      </w:pPr>
      <w:r>
        <w:t>• Also, many individuals with CVL never have a chance to be comprehensively assessed and demonstrate driving profi</w:t>
      </w:r>
      <w:r>
        <w:t>ciency</w:t>
      </w:r>
    </w:p>
    <w:p w14:paraId="3D6E779C" w14:textId="77777777" w:rsidR="00143358" w:rsidRDefault="00384EF1">
      <w:pPr>
        <w:pStyle w:val="normal0"/>
      </w:pPr>
      <w:r>
        <w:t>• As a result, most potential users of bioptic devices for driving are unaware of them</w:t>
      </w:r>
    </w:p>
    <w:p w14:paraId="51EF6DF1" w14:textId="77777777" w:rsidR="00143358" w:rsidRDefault="00143358">
      <w:pPr>
        <w:pStyle w:val="normal0"/>
      </w:pPr>
    </w:p>
    <w:p w14:paraId="6959A152" w14:textId="77777777" w:rsidR="00143358" w:rsidRDefault="00384EF1">
      <w:pPr>
        <w:pStyle w:val="normal0"/>
      </w:pPr>
      <w:r>
        <w:t>Sources: Austroads, National Transport Commission (NTC), Bioptic Drivers Australia, experts interviews</w:t>
      </w:r>
    </w:p>
    <w:p w14:paraId="2E8EC0C6" w14:textId="77777777" w:rsidR="00143358" w:rsidRDefault="00143358">
      <w:pPr>
        <w:pStyle w:val="normal0"/>
      </w:pPr>
    </w:p>
    <w:p w14:paraId="35863AAE" w14:textId="77777777" w:rsidR="00143358" w:rsidRDefault="00143358">
      <w:pPr>
        <w:pStyle w:val="normal0"/>
      </w:pPr>
    </w:p>
    <w:p w14:paraId="7985FB60" w14:textId="77777777" w:rsidR="00143358" w:rsidRDefault="00384EF1">
      <w:pPr>
        <w:pStyle w:val="normal0"/>
      </w:pPr>
      <w:r>
        <w:rPr>
          <w:b/>
        </w:rPr>
        <w:t>Page 24</w:t>
      </w:r>
      <w:r>
        <w:t xml:space="preserve"> - Current Australian situation and potential ben</w:t>
      </w:r>
      <w:r>
        <w:t xml:space="preserve">efits </w:t>
      </w:r>
    </w:p>
    <w:p w14:paraId="24098DBC" w14:textId="77777777" w:rsidR="00143358" w:rsidRDefault="00384EF1">
      <w:pPr>
        <w:pStyle w:val="normal0"/>
      </w:pPr>
      <w:r>
        <w:t>Enabling individuals with low vision to drive improves their independence, social connection, education &amp; wellness</w:t>
      </w:r>
    </w:p>
    <w:p w14:paraId="1D8F2284" w14:textId="77777777" w:rsidR="00143358" w:rsidRDefault="00384EF1">
      <w:pPr>
        <w:pStyle w:val="normal0"/>
      </w:pPr>
      <w:r>
        <w:t>Social benefits</w:t>
      </w:r>
    </w:p>
    <w:p w14:paraId="172BE4CB" w14:textId="77777777" w:rsidR="00143358" w:rsidRDefault="00143358">
      <w:pPr>
        <w:pStyle w:val="normal0"/>
      </w:pPr>
    </w:p>
    <w:p w14:paraId="09F4F420" w14:textId="77777777" w:rsidR="00143358" w:rsidRDefault="00384EF1">
      <w:pPr>
        <w:pStyle w:val="normal0"/>
      </w:pPr>
      <w:r>
        <w:t>Inclusion and Independence</w:t>
      </w:r>
    </w:p>
    <w:p w14:paraId="154621D4" w14:textId="77777777" w:rsidR="00143358" w:rsidRDefault="00384EF1">
      <w:pPr>
        <w:pStyle w:val="normal0"/>
      </w:pPr>
      <w:r>
        <w:t>• Greater inclusion will occur as a result of a social model of disability</w:t>
      </w:r>
    </w:p>
    <w:p w14:paraId="3E8C9051" w14:textId="77777777" w:rsidR="00143358" w:rsidRDefault="00384EF1">
      <w:pPr>
        <w:pStyle w:val="normal0"/>
      </w:pPr>
      <w:r>
        <w:t>• A clear frame</w:t>
      </w:r>
      <w:r>
        <w:t>work for bioptic driving can enable up to ~228k people to be assessed to drive</w:t>
      </w:r>
    </w:p>
    <w:p w14:paraId="31894626" w14:textId="77777777" w:rsidR="00143358" w:rsidRDefault="00384EF1">
      <w:pPr>
        <w:pStyle w:val="normal0"/>
      </w:pPr>
      <w:r>
        <w:t>• This will lead to increased Independence in activities of daily living</w:t>
      </w:r>
    </w:p>
    <w:p w14:paraId="7A54E7A8" w14:textId="77777777" w:rsidR="00143358" w:rsidRDefault="00384EF1">
      <w:pPr>
        <w:pStyle w:val="normal0"/>
      </w:pPr>
      <w:r>
        <w:t>• Greater ease of movement and reduced reliance on public transportation, particularly important for those living in rural areas or who don’t have access to formal or informal care</w:t>
      </w:r>
    </w:p>
    <w:p w14:paraId="26481FA7" w14:textId="77777777" w:rsidR="00143358" w:rsidRDefault="00384EF1">
      <w:pPr>
        <w:pStyle w:val="normal0"/>
      </w:pPr>
      <w:r>
        <w:t>• Stronger bonds with friends, family and the local community due to greate</w:t>
      </w:r>
      <w:r>
        <w:t>r connection</w:t>
      </w:r>
    </w:p>
    <w:p w14:paraId="37F31AD1" w14:textId="77777777" w:rsidR="00143358" w:rsidRDefault="00143358">
      <w:pPr>
        <w:pStyle w:val="normal0"/>
      </w:pPr>
    </w:p>
    <w:p w14:paraId="045892E7" w14:textId="77777777" w:rsidR="00143358" w:rsidRDefault="00384EF1">
      <w:pPr>
        <w:pStyle w:val="normal0"/>
      </w:pPr>
      <w:r>
        <w:t>Better access to education and culture</w:t>
      </w:r>
    </w:p>
    <w:p w14:paraId="55086CA0" w14:textId="77777777" w:rsidR="00143358" w:rsidRDefault="00384EF1">
      <w:pPr>
        <w:pStyle w:val="normal0"/>
      </w:pPr>
      <w:r>
        <w:t>• Driving can increase access to employment1 and educational opportunities</w:t>
      </w:r>
    </w:p>
    <w:p w14:paraId="3F3C259E" w14:textId="77777777" w:rsidR="00143358" w:rsidRDefault="00384EF1">
      <w:pPr>
        <w:pStyle w:val="normal0"/>
      </w:pPr>
      <w:r>
        <w:t>• ~86k of potential bioptic driving users are of working or studying age</w:t>
      </w:r>
    </w:p>
    <w:p w14:paraId="017C0308" w14:textId="77777777" w:rsidR="00143358" w:rsidRDefault="00384EF1">
      <w:pPr>
        <w:pStyle w:val="normal0"/>
      </w:pPr>
      <w:r>
        <w:t>• Individuals may also have easier access to culture (e</w:t>
      </w:r>
      <w:r>
        <w:t>.g. museums, theatres, etc.)</w:t>
      </w:r>
    </w:p>
    <w:p w14:paraId="0D8CFB36" w14:textId="77777777" w:rsidR="00143358" w:rsidRDefault="00384EF1">
      <w:pPr>
        <w:pStyle w:val="normal0"/>
      </w:pPr>
      <w:r>
        <w:t>• In some states individuals would not qualify for either obtaining a driving licence or taxi subsidies (e.g. in NSW a VA better than 6/12 required to drive and worse than 6/60 is required to qualify for taxi benefits)</w:t>
      </w:r>
    </w:p>
    <w:p w14:paraId="748E0E06" w14:textId="77777777" w:rsidR="00143358" w:rsidRDefault="00143358">
      <w:pPr>
        <w:pStyle w:val="normal0"/>
      </w:pPr>
    </w:p>
    <w:p w14:paraId="08BCE57F" w14:textId="77777777" w:rsidR="00143358" w:rsidRDefault="00384EF1">
      <w:pPr>
        <w:pStyle w:val="normal0"/>
      </w:pPr>
      <w:r>
        <w:t>Enhance</w:t>
      </w:r>
      <w:r>
        <w:t>d health and wellbeing</w:t>
      </w:r>
    </w:p>
    <w:p w14:paraId="51BCE4D2" w14:textId="77777777" w:rsidR="00143358" w:rsidRDefault="00384EF1">
      <w:pPr>
        <w:pStyle w:val="normal0"/>
      </w:pPr>
      <w:r>
        <w:t>• Being able to drive independently can increase social connections and facilitate access to healthcare &amp; wellness, for example attending doctors appointments or examinations</w:t>
      </w:r>
    </w:p>
    <w:p w14:paraId="56A32228" w14:textId="77777777" w:rsidR="00143358" w:rsidRDefault="00384EF1">
      <w:pPr>
        <w:pStyle w:val="normal0"/>
      </w:pPr>
      <w:r>
        <w:t>• This is particularly important for the ~63k potential bi</w:t>
      </w:r>
      <w:r>
        <w:t>optic users who live outside major cities, as they often have limited public transport options and may not live close to family and/or friends</w:t>
      </w:r>
    </w:p>
    <w:p w14:paraId="4B623884" w14:textId="77777777" w:rsidR="00143358" w:rsidRDefault="00384EF1">
      <w:pPr>
        <w:pStyle w:val="normal0"/>
      </w:pPr>
      <w:r>
        <w:t xml:space="preserve">• Increased social connection and greater independence reduces the risk of depression that may occur as a result </w:t>
      </w:r>
      <w:r>
        <w:t>of stopping driving2</w:t>
      </w:r>
    </w:p>
    <w:p w14:paraId="121EED95" w14:textId="77777777" w:rsidR="00143358" w:rsidRDefault="00143358">
      <w:pPr>
        <w:pStyle w:val="normal0"/>
      </w:pPr>
    </w:p>
    <w:p w14:paraId="478D277F" w14:textId="77777777" w:rsidR="00143358" w:rsidRDefault="00384EF1">
      <w:pPr>
        <w:pStyle w:val="normal0"/>
      </w:pPr>
      <w:r>
        <w:t>Notes: Sources: 1) Crudden &amp; McBroom, Barriers to employment: A survey of employed persons who are visually impaired, Journal of Vision Impairment and Blindness (1999) 2)</w:t>
      </w:r>
    </w:p>
    <w:p w14:paraId="0D312016" w14:textId="77777777" w:rsidR="00143358" w:rsidRDefault="00384EF1">
      <w:pPr>
        <w:pStyle w:val="normal0"/>
      </w:pPr>
      <w:r>
        <w:t>Ragland, William &amp; MacLeod, Driving Cessation and Increased Dep</w:t>
      </w:r>
      <w:r>
        <w:t>ressive Symptoms, The Journals of Gerontology (2005)</w:t>
      </w:r>
    </w:p>
    <w:p w14:paraId="30A8A384" w14:textId="77777777" w:rsidR="00143358" w:rsidRDefault="00143358">
      <w:pPr>
        <w:pStyle w:val="normal0"/>
      </w:pPr>
    </w:p>
    <w:p w14:paraId="5095C948" w14:textId="77777777" w:rsidR="00143358" w:rsidRDefault="00143358">
      <w:pPr>
        <w:pStyle w:val="normal0"/>
      </w:pPr>
    </w:p>
    <w:p w14:paraId="1D57B031" w14:textId="77777777" w:rsidR="00143358" w:rsidRDefault="00384EF1">
      <w:pPr>
        <w:pStyle w:val="normal0"/>
      </w:pPr>
      <w:r>
        <w:rPr>
          <w:b/>
        </w:rPr>
        <w:t>Page 25</w:t>
      </w:r>
      <w:r>
        <w:t xml:space="preserve"> - Current Australian situation and potential benefits</w:t>
      </w:r>
    </w:p>
    <w:p w14:paraId="480F03E5" w14:textId="77777777" w:rsidR="00143358" w:rsidRDefault="00384EF1">
      <w:pPr>
        <w:pStyle w:val="normal0"/>
      </w:pPr>
      <w:r>
        <w:t>Increasing the number of bioptic drivers can also enable</w:t>
      </w:r>
    </w:p>
    <w:p w14:paraId="03153599" w14:textId="77777777" w:rsidR="00143358" w:rsidRDefault="00384EF1">
      <w:pPr>
        <w:pStyle w:val="normal0"/>
      </w:pPr>
      <w:r>
        <w:t>economic benefits, such as potential govt. expense reduction</w:t>
      </w:r>
    </w:p>
    <w:p w14:paraId="5FB5D40B" w14:textId="77777777" w:rsidR="00143358" w:rsidRDefault="00384EF1">
      <w:pPr>
        <w:pStyle w:val="normal0"/>
      </w:pPr>
      <w:r>
        <w:t>Economic benefits</w:t>
      </w:r>
    </w:p>
    <w:p w14:paraId="5D94A34E" w14:textId="77777777" w:rsidR="00143358" w:rsidRDefault="00143358">
      <w:pPr>
        <w:pStyle w:val="normal0"/>
      </w:pPr>
    </w:p>
    <w:p w14:paraId="2A49DB1A" w14:textId="77777777" w:rsidR="00143358" w:rsidRDefault="00384EF1">
      <w:pPr>
        <w:pStyle w:val="normal0"/>
      </w:pPr>
      <w:r>
        <w:t>Avoidance of health system costs and productivity losses</w:t>
      </w:r>
    </w:p>
    <w:p w14:paraId="6E674045" w14:textId="77777777" w:rsidR="00143358" w:rsidRDefault="00384EF1">
      <w:pPr>
        <w:pStyle w:val="normal0"/>
      </w:pPr>
      <w:r>
        <w:t>• Reduced independence can increase the need for medical care and social services1</w:t>
      </w:r>
    </w:p>
    <w:p w14:paraId="0A199061" w14:textId="77777777" w:rsidR="00143358" w:rsidRDefault="00384EF1">
      <w:pPr>
        <w:pStyle w:val="normal0"/>
      </w:pPr>
      <w:r>
        <w:t>• Expenditure can include: presentation and diagnostic costs, cost of treatment and monitoring, indirect costs for t</w:t>
      </w:r>
      <w:r>
        <w:t>he treatment of anxiety and depression and the economic costs of rehabilitation1</w:t>
      </w:r>
    </w:p>
    <w:p w14:paraId="11C48FB7" w14:textId="77777777" w:rsidR="00143358" w:rsidRDefault="00384EF1">
      <w:pPr>
        <w:pStyle w:val="normal0"/>
      </w:pPr>
      <w:r>
        <w:t>• Annual healthcare sector costs associated with mental health is approximately $845pp2</w:t>
      </w:r>
    </w:p>
    <w:p w14:paraId="3CCA14FB" w14:textId="77777777" w:rsidR="00143358" w:rsidRDefault="00384EF1">
      <w:pPr>
        <w:pStyle w:val="normal0"/>
      </w:pPr>
      <w:r>
        <w:t>• Further productivity costs of $11.8b to the country as a whole are also due to mental</w:t>
      </w:r>
      <w:r>
        <w:t xml:space="preserve"> health conditions2</w:t>
      </w:r>
    </w:p>
    <w:p w14:paraId="2F93AF2F" w14:textId="77777777" w:rsidR="00143358" w:rsidRDefault="00143358">
      <w:pPr>
        <w:pStyle w:val="normal0"/>
      </w:pPr>
    </w:p>
    <w:p w14:paraId="4FB47B49" w14:textId="77777777" w:rsidR="00143358" w:rsidRDefault="00384EF1">
      <w:pPr>
        <w:pStyle w:val="normal0"/>
      </w:pPr>
      <w:r>
        <w:t>Reduction in welfare payments</w:t>
      </w:r>
    </w:p>
    <w:p w14:paraId="59EA77DC" w14:textId="77777777" w:rsidR="00143358" w:rsidRDefault="00384EF1">
      <w:pPr>
        <w:pStyle w:val="normal0"/>
      </w:pPr>
      <w:r>
        <w:t>• Individuals finding employment thanks to bioptic driving could potentially:</w:t>
      </w:r>
    </w:p>
    <w:p w14:paraId="130512AF" w14:textId="77777777" w:rsidR="00143358" w:rsidRDefault="00384EF1">
      <w:pPr>
        <w:pStyle w:val="normal0"/>
      </w:pPr>
      <w:r>
        <w:t>– Save the government in welfare (e.g. average $15k p.p. annually in JobSeeker or ~$22k</w:t>
      </w:r>
    </w:p>
    <w:p w14:paraId="44AA7C4C" w14:textId="77777777" w:rsidR="00143358" w:rsidRDefault="00384EF1">
      <w:pPr>
        <w:pStyle w:val="normal0"/>
      </w:pPr>
      <w:r>
        <w:t>in Disability Support Pension)3</w:t>
      </w:r>
    </w:p>
    <w:p w14:paraId="5B6F3657" w14:textId="77777777" w:rsidR="00143358" w:rsidRDefault="00384EF1">
      <w:pPr>
        <w:pStyle w:val="normal0"/>
      </w:pPr>
      <w:r>
        <w:t>– Increase their revenue closer to national averages (~$86k annually)4</w:t>
      </w:r>
    </w:p>
    <w:p w14:paraId="5484936D" w14:textId="77777777" w:rsidR="00143358" w:rsidRDefault="00143358">
      <w:pPr>
        <w:pStyle w:val="normal0"/>
      </w:pPr>
    </w:p>
    <w:p w14:paraId="7D18A50B" w14:textId="77777777" w:rsidR="00143358" w:rsidRDefault="00384EF1">
      <w:pPr>
        <w:pStyle w:val="normal0"/>
      </w:pPr>
      <w:r>
        <w:t>Stimulate job market</w:t>
      </w:r>
    </w:p>
    <w:p w14:paraId="35809F24" w14:textId="77777777" w:rsidR="00143358" w:rsidRDefault="00384EF1">
      <w:pPr>
        <w:pStyle w:val="normal0"/>
      </w:pPr>
      <w:r>
        <w:t>• A multidisciplinary bioptic driving framework is likely to increase demand for specialist services including eye health professionals, occupational therapists, r</w:t>
      </w:r>
      <w:r>
        <w:t>ehabilitation specialists and driving instructors</w:t>
      </w:r>
    </w:p>
    <w:p w14:paraId="22660391" w14:textId="77777777" w:rsidR="00143358" w:rsidRDefault="00384EF1">
      <w:pPr>
        <w:pStyle w:val="normal0"/>
      </w:pPr>
      <w:r>
        <w:t>• The demand for ophthalmology services is estimated to grow at 2.8% to 2030, with an undersupply predicted5</w:t>
      </w:r>
    </w:p>
    <w:p w14:paraId="3EA3A333" w14:textId="77777777" w:rsidR="00143358" w:rsidRDefault="00384EF1">
      <w:pPr>
        <w:pStyle w:val="normal0"/>
      </w:pPr>
      <w:r>
        <w:t>• Currently, 84 per cent of Australia’s ophthalmologists are located in MMM1, meaning only a smal</w:t>
      </w:r>
      <w:r>
        <w:t>l percentage are located in rural and remote areas5</w:t>
      </w:r>
    </w:p>
    <w:p w14:paraId="26B8A6FB" w14:textId="77777777" w:rsidR="00143358" w:rsidRDefault="00143358">
      <w:pPr>
        <w:pStyle w:val="normal0"/>
      </w:pPr>
    </w:p>
    <w:p w14:paraId="14EAC1A7" w14:textId="77777777" w:rsidR="00143358" w:rsidRDefault="00384EF1">
      <w:pPr>
        <w:pStyle w:val="normal0"/>
      </w:pPr>
      <w:r>
        <w:t>Notes: Source: 1) MDFA, MDFA Low Vision Report (2017) 2) Yu-Chen Lee et al., Cost of high prevalence mental disorders: Findings from the 2007 Australian National Survey of</w:t>
      </w:r>
    </w:p>
    <w:p w14:paraId="0D13EEAD" w14:textId="77777777" w:rsidR="00143358" w:rsidRDefault="00384EF1">
      <w:pPr>
        <w:pStyle w:val="normal0"/>
      </w:pPr>
      <w:r>
        <w:t>Mental Health and Wellbeing, Au</w:t>
      </w:r>
      <w:r>
        <w:t>stralian &amp; New Zealand Journal of Psychiatry (2017) 3) Australian Government Services Australia, How much can you get (2020) 4) ABS,</w:t>
      </w:r>
    </w:p>
    <w:p w14:paraId="50B80F81" w14:textId="77777777" w:rsidR="00143358" w:rsidRDefault="00384EF1">
      <w:pPr>
        <w:pStyle w:val="normal0"/>
      </w:pPr>
      <w:r>
        <w:t>Moderate growth in average earnings (2019) 5) Department of Health, Australia’s Future Health Workforce – Ophthalmology (20</w:t>
      </w:r>
      <w:r>
        <w:t>18)</w:t>
      </w:r>
    </w:p>
    <w:p w14:paraId="4037AB98" w14:textId="77777777" w:rsidR="00143358" w:rsidRDefault="00384EF1">
      <w:pPr>
        <w:pStyle w:val="normal0"/>
      </w:pPr>
      <w:r>
        <w:t xml:space="preserve">                          </w:t>
      </w:r>
    </w:p>
    <w:p w14:paraId="32BEB6FE" w14:textId="77777777" w:rsidR="00143358" w:rsidRDefault="00143358">
      <w:pPr>
        <w:pStyle w:val="normal0"/>
      </w:pPr>
    </w:p>
    <w:p w14:paraId="597F00C5" w14:textId="77777777" w:rsidR="00143358" w:rsidRDefault="00384EF1">
      <w:pPr>
        <w:pStyle w:val="normal0"/>
      </w:pPr>
      <w:r>
        <w:rPr>
          <w:b/>
        </w:rPr>
        <w:t>Page 26</w:t>
      </w:r>
      <w:r>
        <w:t xml:space="preserve"> - Current Australian situation and potential benefits</w:t>
      </w:r>
    </w:p>
    <w:p w14:paraId="784D5EE1" w14:textId="77777777" w:rsidR="00143358" w:rsidRDefault="00384EF1">
      <w:pPr>
        <w:pStyle w:val="normal0"/>
      </w:pPr>
      <w:r>
        <w:t>Bioptic driving has the potential of changing lives, as highlighted by success stories from real users</w:t>
      </w:r>
    </w:p>
    <w:p w14:paraId="4B3DCB5C" w14:textId="77777777" w:rsidR="00143358" w:rsidRDefault="00384EF1">
      <w:pPr>
        <w:pStyle w:val="normal0"/>
      </w:pPr>
      <w:r>
        <w:t>Success stories</w:t>
      </w:r>
    </w:p>
    <w:p w14:paraId="1CAF585F" w14:textId="77777777" w:rsidR="00143358" w:rsidRDefault="00143358">
      <w:pPr>
        <w:pStyle w:val="normal0"/>
      </w:pPr>
    </w:p>
    <w:p w14:paraId="0DDE0716" w14:textId="77777777" w:rsidR="00143358" w:rsidRDefault="00384EF1">
      <w:pPr>
        <w:pStyle w:val="normal0"/>
      </w:pPr>
      <w:r>
        <w:t>Rob thought he would never drive</w:t>
      </w:r>
    </w:p>
    <w:p w14:paraId="19C290EA" w14:textId="77777777" w:rsidR="00143358" w:rsidRDefault="00384EF1">
      <w:pPr>
        <w:pStyle w:val="normal0"/>
      </w:pPr>
      <w:r>
        <w:lastRenderedPageBreak/>
        <w:t xml:space="preserve">• Robert </w:t>
      </w:r>
      <w:r>
        <w:t>Eaves has albinism, nystagmus and astigmatism and was told all his life that he would never be able to drive</w:t>
      </w:r>
    </w:p>
    <w:p w14:paraId="583E2424" w14:textId="77777777" w:rsidR="00143358" w:rsidRDefault="00384EF1">
      <w:pPr>
        <w:pStyle w:val="normal0"/>
      </w:pPr>
      <w:r>
        <w:t>• In 2016 he read an article about bioptic driving and travelled from Adelaide to Sydney to meet a specialist</w:t>
      </w:r>
    </w:p>
    <w:p w14:paraId="62FD6FB0" w14:textId="77777777" w:rsidR="00143358" w:rsidRDefault="00384EF1">
      <w:pPr>
        <w:pStyle w:val="normal0"/>
      </w:pPr>
      <w:r>
        <w:t>• Rob underwent training with an OT a</w:t>
      </w:r>
      <w:r>
        <w:t>t the suggestion of his optometrist, as it was thought that this would teach him the best way to drive with the lens</w:t>
      </w:r>
    </w:p>
    <w:p w14:paraId="2FB2A162" w14:textId="77777777" w:rsidR="00143358" w:rsidRDefault="00384EF1">
      <w:pPr>
        <w:pStyle w:val="normal0"/>
      </w:pPr>
      <w:r>
        <w:t>• Rob collected his bioptic in November 2016 but only got his licence in July 2018, after extensive training &amp; retaking his drivers' exam</w:t>
      </w:r>
    </w:p>
    <w:p w14:paraId="72E5FC66" w14:textId="77777777" w:rsidR="00143358" w:rsidRDefault="00143358">
      <w:pPr>
        <w:pStyle w:val="normal0"/>
      </w:pPr>
    </w:p>
    <w:p w14:paraId="7C10C00D" w14:textId="77777777" w:rsidR="00143358" w:rsidRDefault="00384EF1">
      <w:pPr>
        <w:pStyle w:val="normal0"/>
      </w:pPr>
      <w:r>
        <w:t>Rebecca was always told she wouldn’t be able to drive</w:t>
      </w:r>
    </w:p>
    <w:p w14:paraId="29A49B40" w14:textId="77777777" w:rsidR="00143358" w:rsidRDefault="00384EF1">
      <w:pPr>
        <w:pStyle w:val="normal0"/>
      </w:pPr>
      <w:r>
        <w:t>• Growing up with albinism, Rebecca was always told that she would be unable to drive</w:t>
      </w:r>
    </w:p>
    <w:p w14:paraId="2AE4A8B7" w14:textId="77777777" w:rsidR="00143358" w:rsidRDefault="00384EF1">
      <w:pPr>
        <w:pStyle w:val="normal0"/>
      </w:pPr>
      <w:r>
        <w:t>• She watched her family and friends get their their licence and gain their independence while she was still reliant on public transport and lifts from others</w:t>
      </w:r>
    </w:p>
    <w:p w14:paraId="21292C61" w14:textId="77777777" w:rsidR="00143358" w:rsidRDefault="00384EF1">
      <w:pPr>
        <w:pStyle w:val="normal0"/>
      </w:pPr>
      <w:r>
        <w:t>• Whilst she had known about bioptics in the 1990’s it wasn’t until 2018 that Rebecca realised it</w:t>
      </w:r>
      <w:r>
        <w:t xml:space="preserve"> was something within her reach</w:t>
      </w:r>
    </w:p>
    <w:p w14:paraId="43984C0C" w14:textId="77777777" w:rsidR="00143358" w:rsidRDefault="00384EF1">
      <w:pPr>
        <w:pStyle w:val="normal0"/>
      </w:pPr>
      <w:r>
        <w:t>• Working with a doctor in Sydney, Rebecca was prescribed a bioptic and gained her learner's permit in 2018, having now completed all required training with just the final test and driving assessment remaining</w:t>
      </w:r>
    </w:p>
    <w:p w14:paraId="44AA34C9" w14:textId="77777777" w:rsidR="00143358" w:rsidRDefault="00384EF1">
      <w:pPr>
        <w:pStyle w:val="normal0"/>
      </w:pPr>
      <w:r>
        <w:t>• Over this jo</w:t>
      </w:r>
      <w:r>
        <w:t>urney, Rebecca has worked closely with a driving instructor and OT team to identify challenges and develop solutions to ensure that she is a safe driver</w:t>
      </w:r>
    </w:p>
    <w:p w14:paraId="50B7E759" w14:textId="77777777" w:rsidR="00143358" w:rsidRDefault="00143358">
      <w:pPr>
        <w:pStyle w:val="normal0"/>
      </w:pPr>
    </w:p>
    <w:p w14:paraId="3A33237D" w14:textId="77777777" w:rsidR="00143358" w:rsidRDefault="00384EF1">
      <w:pPr>
        <w:pStyle w:val="normal0"/>
      </w:pPr>
      <w:r>
        <w:t>Andrew has been driving for forty years</w:t>
      </w:r>
    </w:p>
    <w:p w14:paraId="56E54A4D" w14:textId="77777777" w:rsidR="00143358" w:rsidRDefault="00384EF1">
      <w:pPr>
        <w:pStyle w:val="normal0"/>
      </w:pPr>
      <w:r>
        <w:t>• Andrew first got his driver’s licence in his late teens</w:t>
      </w:r>
    </w:p>
    <w:p w14:paraId="35604849" w14:textId="77777777" w:rsidR="00143358" w:rsidRDefault="00384EF1">
      <w:pPr>
        <w:pStyle w:val="normal0"/>
      </w:pPr>
      <w:r>
        <w:t>• Hi</w:t>
      </w:r>
      <w:r>
        <w:t>s vision was described as fine until his early forties when he was diagnosed with Macular</w:t>
      </w:r>
    </w:p>
    <w:p w14:paraId="49C1E9F7" w14:textId="77777777" w:rsidR="00143358" w:rsidRDefault="00384EF1">
      <w:pPr>
        <w:pStyle w:val="normal0"/>
      </w:pPr>
      <w:r>
        <w:t>Telangiectasia (Mactel)</w:t>
      </w:r>
    </w:p>
    <w:p w14:paraId="2F399394" w14:textId="77777777" w:rsidR="00143358" w:rsidRDefault="00384EF1">
      <w:pPr>
        <w:pStyle w:val="normal0"/>
      </w:pPr>
      <w:r>
        <w:t>• Whilst this did not cause too many problems at first for Andrew, he did notice some deterioration in his ability to read things at a distanc</w:t>
      </w:r>
      <w:r>
        <w:t>e (describing it as more annoying than a</w:t>
      </w:r>
    </w:p>
    <w:p w14:paraId="4EDF6F5A" w14:textId="77777777" w:rsidR="00143358" w:rsidRDefault="00384EF1">
      <w:pPr>
        <w:pStyle w:val="normal0"/>
      </w:pPr>
      <w:r>
        <w:t>significant problem)</w:t>
      </w:r>
    </w:p>
    <w:p w14:paraId="6CBFC0AF" w14:textId="77777777" w:rsidR="00143358" w:rsidRDefault="00384EF1">
      <w:pPr>
        <w:pStyle w:val="normal0"/>
      </w:pPr>
      <w:r>
        <w:t>• Andrew held a full unrestricted licence until 2019, where he fell just short of the minimum visual acuity. He obtained a conditional licence with distance restrictions</w:t>
      </w:r>
    </w:p>
    <w:p w14:paraId="134FF67C" w14:textId="77777777" w:rsidR="00143358" w:rsidRDefault="00384EF1">
      <w:pPr>
        <w:pStyle w:val="normal0"/>
      </w:pPr>
      <w:r>
        <w:t>• Andrew came across Bio</w:t>
      </w:r>
      <w:r>
        <w:t>ptics when researching driving aids and after several rounds of exams and consultations, he was fitted with a pair of bioptics and now uses them whenever he is driving</w:t>
      </w:r>
    </w:p>
    <w:p w14:paraId="7DAF9EBA" w14:textId="77777777" w:rsidR="00143358" w:rsidRDefault="00143358">
      <w:pPr>
        <w:pStyle w:val="normal0"/>
      </w:pPr>
    </w:p>
    <w:p w14:paraId="556941CD" w14:textId="77777777" w:rsidR="00143358" w:rsidRDefault="00384EF1">
      <w:pPr>
        <w:pStyle w:val="normal0"/>
      </w:pPr>
      <w:r>
        <w:t>Notes: Sources: Bioptic Drivers Australia, Bioptic Driving USA, Ocutech, Williams OT, S</w:t>
      </w:r>
      <w:r>
        <w:t>ME interviews</w:t>
      </w:r>
    </w:p>
    <w:p w14:paraId="420E359B" w14:textId="77777777" w:rsidR="00143358" w:rsidRDefault="00143358">
      <w:pPr>
        <w:pStyle w:val="normal0"/>
      </w:pPr>
    </w:p>
    <w:p w14:paraId="362B56DF" w14:textId="77777777" w:rsidR="00143358" w:rsidRDefault="00143358">
      <w:pPr>
        <w:pStyle w:val="normal0"/>
      </w:pPr>
    </w:p>
    <w:p w14:paraId="37B08181" w14:textId="77777777" w:rsidR="00143358" w:rsidRDefault="00384EF1">
      <w:pPr>
        <w:pStyle w:val="normal0"/>
      </w:pPr>
      <w:r>
        <w:rPr>
          <w:b/>
        </w:rPr>
        <w:t xml:space="preserve">Page 27 </w:t>
      </w:r>
      <w:r>
        <w:t>- title page: 4. Global cases and research safety</w:t>
      </w:r>
    </w:p>
    <w:p w14:paraId="0964F933" w14:textId="77777777" w:rsidR="00143358" w:rsidRDefault="00384EF1">
      <w:pPr>
        <w:pStyle w:val="normal0"/>
      </w:pPr>
      <w:r>
        <w:t>International examples show that a clear framework can increase access to bioptic driving and deliver appropriate candidate assessment and training, as well as address safety concern</w:t>
      </w:r>
      <w:r>
        <w:t>s as highlighted by extensive research</w:t>
      </w:r>
    </w:p>
    <w:p w14:paraId="01B8CA03" w14:textId="77777777" w:rsidR="00143358" w:rsidRDefault="00143358">
      <w:pPr>
        <w:pStyle w:val="normal0"/>
      </w:pPr>
    </w:p>
    <w:p w14:paraId="292A7636" w14:textId="77777777" w:rsidR="00143358" w:rsidRDefault="00143358">
      <w:pPr>
        <w:pStyle w:val="normal0"/>
      </w:pPr>
    </w:p>
    <w:p w14:paraId="5D05B409" w14:textId="77777777" w:rsidR="00143358" w:rsidRDefault="00384EF1">
      <w:pPr>
        <w:pStyle w:val="normal0"/>
      </w:pPr>
      <w:r>
        <w:rPr>
          <w:b/>
        </w:rPr>
        <w:lastRenderedPageBreak/>
        <w:t>Page 28</w:t>
      </w:r>
      <w:r>
        <w:t xml:space="preserve"> - Global cases and research safety (same content as p9 with some additions)</w:t>
      </w:r>
    </w:p>
    <w:p w14:paraId="3ED89383" w14:textId="77777777" w:rsidR="00143358" w:rsidRDefault="00384EF1">
      <w:pPr>
        <w:pStyle w:val="normal0"/>
      </w:pPr>
      <w:r>
        <w:t>Global cases show that a bioptic driving framework can increase access and standardise assessment and training</w:t>
      </w:r>
    </w:p>
    <w:p w14:paraId="159FE50E" w14:textId="77777777" w:rsidR="00143358" w:rsidRDefault="00384EF1">
      <w:pPr>
        <w:pStyle w:val="normal0"/>
      </w:pPr>
      <w:r>
        <w:t>4 Lessons learned fr</w:t>
      </w:r>
      <w:r>
        <w:t>om global references in bioptic driving</w:t>
      </w:r>
    </w:p>
    <w:p w14:paraId="3223031C" w14:textId="77777777" w:rsidR="00143358" w:rsidRDefault="00143358">
      <w:pPr>
        <w:pStyle w:val="normal0"/>
      </w:pPr>
    </w:p>
    <w:p w14:paraId="043B056B" w14:textId="77777777" w:rsidR="00143358" w:rsidRDefault="00384EF1">
      <w:pPr>
        <w:pStyle w:val="normal0"/>
      </w:pPr>
      <w:r>
        <w:t>Framework in place?</w:t>
      </w:r>
    </w:p>
    <w:p w14:paraId="674B8ED8" w14:textId="77777777" w:rsidR="00143358" w:rsidRDefault="00384EF1">
      <w:pPr>
        <w:pStyle w:val="normal0"/>
      </w:pPr>
      <w:r>
        <w:t>USA - legal in one state in 1971 compared to 45 states in 2020</w:t>
      </w:r>
    </w:p>
    <w:p w14:paraId="58B3DE6B" w14:textId="77777777" w:rsidR="00143358" w:rsidRDefault="00384EF1">
      <w:pPr>
        <w:pStyle w:val="normal0"/>
      </w:pPr>
      <w:r>
        <w:t>Canada - Yes</w:t>
      </w:r>
    </w:p>
    <w:p w14:paraId="07688292" w14:textId="77777777" w:rsidR="00143358" w:rsidRDefault="00384EF1">
      <w:pPr>
        <w:pStyle w:val="normal0"/>
      </w:pPr>
      <w:r>
        <w:t>Netherlands - Yes.</w:t>
      </w:r>
    </w:p>
    <w:p w14:paraId="4F65CA65" w14:textId="77777777" w:rsidR="00143358" w:rsidRDefault="00143358">
      <w:pPr>
        <w:pStyle w:val="normal0"/>
      </w:pPr>
    </w:p>
    <w:p w14:paraId="0F1256BE" w14:textId="77777777" w:rsidR="00143358" w:rsidRDefault="00384EF1">
      <w:pPr>
        <w:pStyle w:val="normal0"/>
      </w:pPr>
      <w:r>
        <w:t>USA - Key learnings</w:t>
      </w:r>
    </w:p>
    <w:p w14:paraId="4D966687" w14:textId="77777777" w:rsidR="00143358" w:rsidRDefault="00384EF1">
      <w:pPr>
        <w:pStyle w:val="normal0"/>
      </w:pPr>
      <w:r>
        <w:t>• Bioptic driving rules vary across states and generate inconsistency, e.g.</w:t>
      </w:r>
    </w:p>
    <w:p w14:paraId="1DE82907" w14:textId="77777777" w:rsidR="00143358" w:rsidRDefault="00384EF1">
      <w:pPr>
        <w:pStyle w:val="normal0"/>
      </w:pPr>
      <w:r>
        <w:t>○ Different visual acuity requirements (most states require VA 6/12 to 6/20, but some allow 6/60 up to 3/60, often with restrictions)</w:t>
      </w:r>
    </w:p>
    <w:p w14:paraId="6E7ABF2B" w14:textId="77777777" w:rsidR="00143358" w:rsidRDefault="00384EF1">
      <w:pPr>
        <w:pStyle w:val="normal0"/>
      </w:pPr>
      <w:r>
        <w:t>○ Whether bioptics can be used to meet standards and pass tests (some states allow it, some don’t and some are unclear)</w:t>
      </w:r>
    </w:p>
    <w:p w14:paraId="7604B55A" w14:textId="77777777" w:rsidR="00143358" w:rsidRDefault="00384EF1">
      <w:pPr>
        <w:pStyle w:val="normal0"/>
      </w:pPr>
      <w:r>
        <w:t xml:space="preserve">○ </w:t>
      </w:r>
      <w:r>
        <w:t>Restrictions vary for similar cases in different states (e.g. daytime only, max. speed, etc.)</w:t>
      </w:r>
    </w:p>
    <w:p w14:paraId="2DAE2AB8" w14:textId="77777777" w:rsidR="00143358" w:rsidRDefault="00143358">
      <w:pPr>
        <w:pStyle w:val="normal0"/>
      </w:pPr>
    </w:p>
    <w:p w14:paraId="0DA9936A" w14:textId="77777777" w:rsidR="00143358" w:rsidRDefault="00384EF1">
      <w:pPr>
        <w:pStyle w:val="normal0"/>
      </w:pPr>
      <w:r>
        <w:t>Canada - Key learnings</w:t>
      </w:r>
    </w:p>
    <w:p w14:paraId="3D88F052" w14:textId="77777777" w:rsidR="00143358" w:rsidRDefault="00384EF1">
      <w:pPr>
        <w:pStyle w:val="normal0"/>
      </w:pPr>
      <w:r>
        <w:t>• Rules clearly define that candidates can use bioptics to meet visual acuity criteria</w:t>
      </w:r>
    </w:p>
    <w:p w14:paraId="49785713" w14:textId="77777777" w:rsidR="00143358" w:rsidRDefault="00384EF1">
      <w:pPr>
        <w:pStyle w:val="normal0"/>
      </w:pPr>
      <w:r>
        <w:t>• Candidates are holistically assessed by a team of</w:t>
      </w:r>
      <w:r>
        <w:t xml:space="preserve"> multidisciplinary professionals</w:t>
      </w:r>
    </w:p>
    <w:p w14:paraId="28B15336" w14:textId="77777777" w:rsidR="00143358" w:rsidRDefault="00384EF1">
      <w:pPr>
        <w:pStyle w:val="normal0"/>
      </w:pPr>
      <w:r>
        <w:t>• A comprehensive bioptic driving program is utilised to enhance training and safety, and includes pre-training on a simulator</w:t>
      </w:r>
    </w:p>
    <w:p w14:paraId="35D21A41" w14:textId="77777777" w:rsidR="00143358" w:rsidRDefault="00384EF1">
      <w:pPr>
        <w:pStyle w:val="normal0"/>
      </w:pPr>
      <w:r>
        <w:t>• Bioptic drivers undergo periodic visual and driving re-evaluations</w:t>
      </w:r>
    </w:p>
    <w:p w14:paraId="58460F12" w14:textId="77777777" w:rsidR="00143358" w:rsidRDefault="00143358">
      <w:pPr>
        <w:pStyle w:val="normal0"/>
      </w:pPr>
    </w:p>
    <w:p w14:paraId="12BD0F1E" w14:textId="77777777" w:rsidR="00143358" w:rsidRDefault="00384EF1">
      <w:pPr>
        <w:pStyle w:val="normal0"/>
      </w:pPr>
      <w:r>
        <w:t>Netherlands - key learning</w:t>
      </w:r>
      <w:r>
        <w:t>s</w:t>
      </w:r>
    </w:p>
    <w:p w14:paraId="79F9A2C0" w14:textId="77777777" w:rsidR="00143358" w:rsidRDefault="00384EF1">
      <w:pPr>
        <w:pStyle w:val="normal0"/>
      </w:pPr>
      <w:r>
        <w:t>• A national bioptic driving framework was introduced in 2009 based on USA rules adapted to the Netherlands’ reality</w:t>
      </w:r>
    </w:p>
    <w:p w14:paraId="78E58A12" w14:textId="77777777" w:rsidR="00143358" w:rsidRDefault="00384EF1">
      <w:pPr>
        <w:pStyle w:val="normal0"/>
      </w:pPr>
      <w:r>
        <w:t>• Candidates are holistically assessed by a team of multidisciplinary professionals</w:t>
      </w:r>
    </w:p>
    <w:p w14:paraId="18EECB27" w14:textId="77777777" w:rsidR="00143358" w:rsidRDefault="00384EF1">
      <w:pPr>
        <w:pStyle w:val="normal0"/>
      </w:pPr>
      <w:r>
        <w:t>• Specific rules are used to assess night time drivin</w:t>
      </w:r>
      <w:r>
        <w:t>g and apply restrictions as needed</w:t>
      </w:r>
    </w:p>
    <w:p w14:paraId="1BF45F54" w14:textId="77777777" w:rsidR="00143358" w:rsidRDefault="00143358">
      <w:pPr>
        <w:pStyle w:val="normal0"/>
      </w:pPr>
    </w:p>
    <w:p w14:paraId="08F9C9EC" w14:textId="77777777" w:rsidR="00143358" w:rsidRDefault="00384EF1">
      <w:pPr>
        <w:pStyle w:val="normal0"/>
      </w:pPr>
      <w:r>
        <w:t>USA - Takeaways for an Australian perspective</w:t>
      </w:r>
    </w:p>
    <w:p w14:paraId="71C4233F" w14:textId="77777777" w:rsidR="00143358" w:rsidRDefault="00384EF1">
      <w:pPr>
        <w:pStyle w:val="normal0"/>
      </w:pPr>
      <w:r>
        <w:t>• A national framework should be introduced (e.g. in the Assessing Fitness to Drive guidelines) to increase consistency in candidate assessment and the application of rules</w:t>
      </w:r>
    </w:p>
    <w:p w14:paraId="0C8910CA" w14:textId="77777777" w:rsidR="00143358" w:rsidRDefault="00143358">
      <w:pPr>
        <w:pStyle w:val="normal0"/>
      </w:pPr>
    </w:p>
    <w:p w14:paraId="0155D440" w14:textId="77777777" w:rsidR="00143358" w:rsidRDefault="00384EF1">
      <w:pPr>
        <w:pStyle w:val="normal0"/>
      </w:pPr>
      <w:r>
        <w:t>Canada - Takeaways for an Australian perspective</w:t>
      </w:r>
    </w:p>
    <w:p w14:paraId="54BC5DEF" w14:textId="77777777" w:rsidR="00143358" w:rsidRDefault="00384EF1">
      <w:pPr>
        <w:pStyle w:val="normal0"/>
      </w:pPr>
      <w:r>
        <w:t>• Assessment guidelines should clearly define when bioptics can be used to meet criteria</w:t>
      </w:r>
    </w:p>
    <w:p w14:paraId="596C8CFD" w14:textId="77777777" w:rsidR="00143358" w:rsidRDefault="00384EF1">
      <w:pPr>
        <w:pStyle w:val="normal0"/>
      </w:pPr>
      <w:r>
        <w:t>• A multidisciplinary approach should be used to holistically assess candidates</w:t>
      </w:r>
    </w:p>
    <w:p w14:paraId="3469B22F" w14:textId="77777777" w:rsidR="00143358" w:rsidRDefault="00384EF1">
      <w:pPr>
        <w:pStyle w:val="normal0"/>
      </w:pPr>
      <w:r>
        <w:t>• A structured bioptic training approa</w:t>
      </w:r>
      <w:r>
        <w:t>ch should be used to assess candidates throughout the process, enhancing safety</w:t>
      </w:r>
    </w:p>
    <w:p w14:paraId="55E57A9B" w14:textId="77777777" w:rsidR="00143358" w:rsidRDefault="00384EF1">
      <w:pPr>
        <w:pStyle w:val="normal0"/>
      </w:pPr>
      <w:r>
        <w:t>• Periodic reviews ensure bioptic drivers are maintaining visual and driving proficiency</w:t>
      </w:r>
    </w:p>
    <w:p w14:paraId="5F9D7BBA" w14:textId="77777777" w:rsidR="00143358" w:rsidRDefault="00143358">
      <w:pPr>
        <w:pStyle w:val="normal0"/>
      </w:pPr>
    </w:p>
    <w:p w14:paraId="37A06C3B" w14:textId="77777777" w:rsidR="00143358" w:rsidRDefault="00384EF1">
      <w:pPr>
        <w:pStyle w:val="normal0"/>
      </w:pPr>
      <w:r>
        <w:t>Netherlands - Takeaways for an Australian perspective</w:t>
      </w:r>
    </w:p>
    <w:p w14:paraId="2064EF39" w14:textId="77777777" w:rsidR="00143358" w:rsidRDefault="00384EF1">
      <w:pPr>
        <w:pStyle w:val="normal0"/>
      </w:pPr>
      <w:r>
        <w:t>• Countries should draw on inter</w:t>
      </w:r>
      <w:r>
        <w:t>national cases to develop national frameworks</w:t>
      </w:r>
    </w:p>
    <w:p w14:paraId="5B3A24BD" w14:textId="77777777" w:rsidR="00143358" w:rsidRDefault="00384EF1">
      <w:pPr>
        <w:pStyle w:val="normal0"/>
      </w:pPr>
      <w:r>
        <w:lastRenderedPageBreak/>
        <w:t>• A multidisciplinary approach should be used to holistically assess candidates</w:t>
      </w:r>
    </w:p>
    <w:p w14:paraId="60A047FE" w14:textId="77777777" w:rsidR="00143358" w:rsidRDefault="00384EF1">
      <w:pPr>
        <w:pStyle w:val="normal0"/>
      </w:pPr>
      <w:r>
        <w:t>• Restrictions might be introduced based on functional capability and local conditions</w:t>
      </w:r>
    </w:p>
    <w:p w14:paraId="7FF6B33C" w14:textId="77777777" w:rsidR="00143358" w:rsidRDefault="00143358">
      <w:pPr>
        <w:pStyle w:val="normal0"/>
      </w:pPr>
    </w:p>
    <w:p w14:paraId="36470E71" w14:textId="77777777" w:rsidR="00143358" w:rsidRDefault="00384EF1">
      <w:pPr>
        <w:pStyle w:val="normal0"/>
      </w:pPr>
      <w:r>
        <w:t>Source: Bioptic Drivers Australia, Bioptic Driving USA, Williams OT, SME interviews</w:t>
      </w:r>
    </w:p>
    <w:p w14:paraId="5F01D273" w14:textId="77777777" w:rsidR="00143358" w:rsidRDefault="00143358">
      <w:pPr>
        <w:pStyle w:val="normal0"/>
      </w:pPr>
    </w:p>
    <w:p w14:paraId="63F377F7" w14:textId="77777777" w:rsidR="00143358" w:rsidRDefault="00143358">
      <w:pPr>
        <w:pStyle w:val="normal0"/>
      </w:pPr>
    </w:p>
    <w:p w14:paraId="0E4E380B" w14:textId="77777777" w:rsidR="00143358" w:rsidRDefault="00384EF1">
      <w:pPr>
        <w:pStyle w:val="normal0"/>
      </w:pPr>
      <w:r>
        <w:rPr>
          <w:b/>
        </w:rPr>
        <w:t>Page 29</w:t>
      </w:r>
      <w:r>
        <w:t xml:space="preserve"> - Global cases and research safety</w:t>
      </w:r>
    </w:p>
    <w:p w14:paraId="69C8B464" w14:textId="77777777" w:rsidR="00143358" w:rsidRDefault="00384EF1">
      <w:pPr>
        <w:pStyle w:val="normal0"/>
      </w:pPr>
      <w:r>
        <w:t>USA was the first country to regulate bioptics and rules vary by state</w:t>
      </w:r>
    </w:p>
    <w:p w14:paraId="53BD5B96" w14:textId="77777777" w:rsidR="00143358" w:rsidRDefault="00143358">
      <w:pPr>
        <w:pStyle w:val="normal0"/>
      </w:pPr>
    </w:p>
    <w:p w14:paraId="226F5B9E" w14:textId="77777777" w:rsidR="00143358" w:rsidRDefault="00384EF1">
      <w:pPr>
        <w:pStyle w:val="normal0"/>
      </w:pPr>
      <w:r>
        <w:t>Case studies deep dives — USA</w:t>
      </w:r>
    </w:p>
    <w:p w14:paraId="251A72E0" w14:textId="77777777" w:rsidR="00143358" w:rsidRDefault="00384EF1">
      <w:pPr>
        <w:pStyle w:val="normal0"/>
      </w:pPr>
      <w:r>
        <w:t>History</w:t>
      </w:r>
    </w:p>
    <w:p w14:paraId="02B5B0E1" w14:textId="77777777" w:rsidR="00143358" w:rsidRDefault="00384EF1">
      <w:pPr>
        <w:pStyle w:val="normal0"/>
      </w:pPr>
      <w:r>
        <w:t>● Bioptic driving</w:t>
      </w:r>
      <w:r>
        <w:t xml:space="preserve"> was introduced in the USA in the early 1970s1</w:t>
      </w:r>
    </w:p>
    <w:p w14:paraId="0F4F4F61" w14:textId="77777777" w:rsidR="00143358" w:rsidRDefault="00384EF1">
      <w:pPr>
        <w:pStyle w:val="normal0"/>
      </w:pPr>
      <w:r>
        <w:t>● 45 states allow this technology to be used for driving if individuals meet certain requirements2; Utah, Iowa, Connecticut, Maine, and Washington DC do not allow bioptic driving, and Minnesota permits them on</w:t>
      </w:r>
      <w:r>
        <w:t xml:space="preserve"> a case-by-case basis2</w:t>
      </w:r>
    </w:p>
    <w:p w14:paraId="70A4F316" w14:textId="77777777" w:rsidR="00143358" w:rsidRDefault="00384EF1">
      <w:pPr>
        <w:pStyle w:val="normal0"/>
      </w:pPr>
      <w:r>
        <w:t>Requirements</w:t>
      </w:r>
    </w:p>
    <w:p w14:paraId="030E8257" w14:textId="77777777" w:rsidR="00143358" w:rsidRDefault="00384EF1">
      <w:pPr>
        <w:pStyle w:val="normal0"/>
      </w:pPr>
      <w:r>
        <w:t>● Bioptic driving rules vary across states and generate inconsistency2</w:t>
      </w:r>
    </w:p>
    <w:p w14:paraId="5EAAF415" w14:textId="77777777" w:rsidR="00143358" w:rsidRDefault="00384EF1">
      <w:pPr>
        <w:pStyle w:val="normal0"/>
      </w:pPr>
      <w:r>
        <w:t>● For most unrestricted licences, drivers typically require a 20/40 (6/12) VA with a and 120–140° total visual field at a minimum2</w:t>
      </w:r>
    </w:p>
    <w:p w14:paraId="5F62B779" w14:textId="77777777" w:rsidR="00143358" w:rsidRDefault="00384EF1">
      <w:pPr>
        <w:pStyle w:val="normal0"/>
      </w:pPr>
      <w:r>
        <w:t>● If using bioptic</w:t>
      </w:r>
      <w:r>
        <w:t>s, a VA of 20/40-20/70 (6/12-6/20) is typically required</w:t>
      </w:r>
    </w:p>
    <w:p w14:paraId="692598BD" w14:textId="77777777" w:rsidR="00143358" w:rsidRDefault="00384EF1">
      <w:pPr>
        <w:pStyle w:val="normal0"/>
      </w:pPr>
      <w:r>
        <w:t>● Some states do not allow their use to pass the required driving examination, despite them being permitted for driving</w:t>
      </w:r>
    </w:p>
    <w:p w14:paraId="62616732" w14:textId="77777777" w:rsidR="00143358" w:rsidRDefault="00384EF1">
      <w:pPr>
        <w:pStyle w:val="normal0"/>
      </w:pPr>
      <w:r>
        <w:t xml:space="preserve">● VA of 20/200 (6/60) and up to 20/400 (3/60) can legally drive in some states </w:t>
      </w:r>
      <w:r>
        <w:t>(often with restrictions)</w:t>
      </w:r>
    </w:p>
    <w:p w14:paraId="4DC0CF84" w14:textId="77777777" w:rsidR="00143358" w:rsidRDefault="00384EF1">
      <w:pPr>
        <w:pStyle w:val="normal0"/>
      </w:pPr>
      <w:r>
        <w:t>Impacts</w:t>
      </w:r>
    </w:p>
    <w:p w14:paraId="78E5D96F" w14:textId="77777777" w:rsidR="00143358" w:rsidRDefault="00384EF1">
      <w:pPr>
        <w:pStyle w:val="normal0"/>
      </w:pPr>
      <w:r>
        <w:t>● Decades ago in the USA it would have been significantly difficult for someone with mild to moderate vision loss to drive</w:t>
      </w:r>
    </w:p>
    <w:p w14:paraId="24D37967" w14:textId="77777777" w:rsidR="00143358" w:rsidRDefault="00384EF1">
      <w:pPr>
        <w:pStyle w:val="normal0"/>
      </w:pPr>
      <w:r>
        <w:t>● It is estimated that 8,000-10,000 Americans now use bioptics to drive3</w:t>
      </w:r>
    </w:p>
    <w:p w14:paraId="5FE5247B" w14:textId="77777777" w:rsidR="00143358" w:rsidRDefault="00384EF1">
      <w:pPr>
        <w:pStyle w:val="normal0"/>
      </w:pPr>
      <w:r>
        <w:t>● Although many of these d</w:t>
      </w:r>
      <w:r>
        <w:t>rivers are on restricted licences, they are able to learn how to drive safely with appropriate training and the help of eye health assessors3</w:t>
      </w:r>
    </w:p>
    <w:p w14:paraId="74B56822" w14:textId="77777777" w:rsidR="00143358" w:rsidRDefault="00384EF1">
      <w:pPr>
        <w:pStyle w:val="normal0"/>
      </w:pPr>
      <w:r>
        <w:t>Safety</w:t>
      </w:r>
    </w:p>
    <w:p w14:paraId="6E68DE4E" w14:textId="77777777" w:rsidR="00143358" w:rsidRDefault="00384EF1">
      <w:pPr>
        <w:pStyle w:val="normal0"/>
      </w:pPr>
      <w:r>
        <w:t>● Almost all (96%) of bioptic drivers are rated as safe to drive by evaluators, with no differences compare</w:t>
      </w:r>
      <w:r>
        <w:t>d to the control group in: pedestrian detection, ratings for scanning, speed, gap judgments, braking, indicator use, or obeying signs/signals4</w:t>
      </w:r>
    </w:p>
    <w:p w14:paraId="48253D36" w14:textId="77777777" w:rsidR="00143358" w:rsidRDefault="00384EF1">
      <w:pPr>
        <w:pStyle w:val="normal0"/>
      </w:pPr>
      <w:r>
        <w:t>● Previous driving experience is a strong predictor of collision likelihood, however this is consistent with firs</w:t>
      </w:r>
      <w:r>
        <w:t>t time drivers overall (especially young drivers)5</w:t>
      </w:r>
    </w:p>
    <w:p w14:paraId="57AA2997" w14:textId="77777777" w:rsidR="00143358" w:rsidRDefault="00384EF1">
      <w:pPr>
        <w:pStyle w:val="normal0"/>
      </w:pPr>
      <w:r>
        <w:t>Key learnings</w:t>
      </w:r>
    </w:p>
    <w:p w14:paraId="360A720E" w14:textId="77777777" w:rsidR="00143358" w:rsidRDefault="00384EF1">
      <w:pPr>
        <w:pStyle w:val="normal0"/>
      </w:pPr>
      <w:r>
        <w:t>● Consistency: A national framework should be introduced (e.g. in the Assessing Fitness to Drive guidelines) to increase consistency in candidate assessment and rules application</w:t>
      </w:r>
    </w:p>
    <w:p w14:paraId="49C641A7" w14:textId="77777777" w:rsidR="00143358" w:rsidRDefault="00384EF1">
      <w:pPr>
        <w:pStyle w:val="normal0"/>
      </w:pPr>
      <w:r>
        <w:t>● Restrictions: Restrictions on drivers (e.g. daytime only or speed restrictions) should consider the local context and impacts on the driver and community</w:t>
      </w:r>
    </w:p>
    <w:p w14:paraId="55D170D8" w14:textId="77777777" w:rsidR="00143358" w:rsidRDefault="00143358">
      <w:pPr>
        <w:pStyle w:val="normal0"/>
      </w:pPr>
    </w:p>
    <w:p w14:paraId="5EE2EBC1" w14:textId="77777777" w:rsidR="00143358" w:rsidRDefault="00384EF1">
      <w:pPr>
        <w:pStyle w:val="normal0"/>
      </w:pPr>
      <w:r>
        <w:t>Refer to pages 32-33 for details on safety research</w:t>
      </w:r>
    </w:p>
    <w:p w14:paraId="427B2A6C" w14:textId="77777777" w:rsidR="00143358" w:rsidRDefault="00143358">
      <w:pPr>
        <w:pStyle w:val="normal0"/>
      </w:pPr>
    </w:p>
    <w:p w14:paraId="0A174CE0" w14:textId="77777777" w:rsidR="00143358" w:rsidRDefault="00384EF1">
      <w:pPr>
        <w:pStyle w:val="normal0"/>
      </w:pPr>
      <w:r>
        <w:lastRenderedPageBreak/>
        <w:t>Notes: Sources: 1) Kelleher, Mehr &amp;</w:t>
      </w:r>
      <w:r>
        <w:t xml:space="preserve"> Hirsch, Motor Vehicle Operation by a Patient with Low Vision - Case Report, American Journal of Optometry and Archives of American Academy of Optometry (1971) 2) Chun, Cucuras &amp; Jay Current</w:t>
      </w:r>
    </w:p>
    <w:p w14:paraId="3AECE679" w14:textId="77777777" w:rsidR="00143358" w:rsidRDefault="00384EF1">
      <w:pPr>
        <w:pStyle w:val="normal0"/>
      </w:pPr>
      <w:r>
        <w:t>Perspectives of Bioptic Driving in Low Vision, Neuro-Ophthalmolog</w:t>
      </w:r>
      <w:r>
        <w:t>y (2016) 3) Burling-Phillips, Low Vision Drivers: The Ophthalmologist’s Role and Responsibility (2017) 4) Wood et al. Characteristics of On-Road Driving Performance of</w:t>
      </w:r>
    </w:p>
    <w:p w14:paraId="2D52732B" w14:textId="77777777" w:rsidR="00143358" w:rsidRDefault="00384EF1">
      <w:pPr>
        <w:pStyle w:val="normal0"/>
      </w:pPr>
      <w:r>
        <w:t>Persons With Central Vision Loss Who Use Bioptic Telescopes, Invest Ophthalmol Vis Sci (</w:t>
      </w:r>
      <w:r>
        <w:t>2013) 5) Bowers et al. Detection of road hazards when viewing through a bioptic telescope, (n.d.)</w:t>
      </w:r>
    </w:p>
    <w:p w14:paraId="4F190FD6" w14:textId="77777777" w:rsidR="00143358" w:rsidRDefault="00143358">
      <w:pPr>
        <w:pStyle w:val="normal0"/>
      </w:pPr>
    </w:p>
    <w:p w14:paraId="0F816F12" w14:textId="77777777" w:rsidR="00143358" w:rsidRDefault="00143358">
      <w:pPr>
        <w:pStyle w:val="normal0"/>
      </w:pPr>
    </w:p>
    <w:p w14:paraId="738EAF59" w14:textId="77777777" w:rsidR="00143358" w:rsidRDefault="00384EF1">
      <w:pPr>
        <w:pStyle w:val="normal0"/>
      </w:pPr>
      <w:r>
        <w:rPr>
          <w:b/>
        </w:rPr>
        <w:t>Page 30</w:t>
      </w:r>
      <w:r>
        <w:t xml:space="preserve"> - Global cases and research safety</w:t>
      </w:r>
    </w:p>
    <w:p w14:paraId="43E9D0CF" w14:textId="77777777" w:rsidR="00143358" w:rsidRDefault="00384EF1">
      <w:pPr>
        <w:pStyle w:val="normal0"/>
      </w:pPr>
      <w:r>
        <w:t xml:space="preserve">Canada has a structured bioptic driving program with a focus on holistic evaluation and use of multidisciplinary </w:t>
      </w:r>
      <w:r>
        <w:t>teams</w:t>
      </w:r>
    </w:p>
    <w:p w14:paraId="7BFC6931" w14:textId="77777777" w:rsidR="00143358" w:rsidRDefault="00143358">
      <w:pPr>
        <w:pStyle w:val="normal0"/>
      </w:pPr>
    </w:p>
    <w:p w14:paraId="1D5C6E65" w14:textId="77777777" w:rsidR="00143358" w:rsidRDefault="00384EF1">
      <w:pPr>
        <w:pStyle w:val="normal0"/>
      </w:pPr>
      <w:r>
        <w:t>Case studies deep dives — Canada</w:t>
      </w:r>
    </w:p>
    <w:p w14:paraId="7E03DA40" w14:textId="77777777" w:rsidR="00143358" w:rsidRDefault="00384EF1">
      <w:pPr>
        <w:pStyle w:val="normal0"/>
      </w:pPr>
      <w:r>
        <w:t>History</w:t>
      </w:r>
    </w:p>
    <w:p w14:paraId="74D8C6FA" w14:textId="77777777" w:rsidR="00143358" w:rsidRDefault="00384EF1">
      <w:pPr>
        <w:pStyle w:val="normal0"/>
      </w:pPr>
      <w:r>
        <w:t>● The INLB Bioptic Driving Program in Canada allows low vision patients to drive safely through the use of a multidisciplinary team approach1</w:t>
      </w:r>
    </w:p>
    <w:p w14:paraId="3B565D3B" w14:textId="77777777" w:rsidR="00143358" w:rsidRDefault="00384EF1">
      <w:pPr>
        <w:pStyle w:val="normal0"/>
      </w:pPr>
      <w:r>
        <w:t>● The SAAQ allows individuals using bioptics to show that they hav</w:t>
      </w:r>
      <w:r>
        <w:t>e developed the ‘necessary compensatory skills to drive safely’1</w:t>
      </w:r>
    </w:p>
    <w:p w14:paraId="7B437660" w14:textId="77777777" w:rsidR="00143358" w:rsidRDefault="00384EF1">
      <w:pPr>
        <w:pStyle w:val="normal0"/>
      </w:pPr>
      <w:r>
        <w:t>● The program consists of three stages: preliminary admission, evaluation and rehabilitation1</w:t>
      </w:r>
    </w:p>
    <w:p w14:paraId="662127D3" w14:textId="77777777" w:rsidR="00143358" w:rsidRDefault="00384EF1">
      <w:pPr>
        <w:pStyle w:val="normal0"/>
      </w:pPr>
      <w:r>
        <w:t>Requirements</w:t>
      </w:r>
    </w:p>
    <w:p w14:paraId="2101B9AC" w14:textId="77777777" w:rsidR="00143358" w:rsidRDefault="00384EF1">
      <w:pPr>
        <w:pStyle w:val="normal0"/>
      </w:pPr>
      <w:r>
        <w:t>● In Canada, bioptic use for driving is only permitted for those who live in Quebec,</w:t>
      </w:r>
      <w:r>
        <w:t xml:space="preserve"> but is allowed to pass the vision test in Manitoba, Northwest Territories, and Nunavut2</w:t>
      </w:r>
    </w:p>
    <w:p w14:paraId="5A3CC42A" w14:textId="77777777" w:rsidR="00143358" w:rsidRDefault="00384EF1">
      <w:pPr>
        <w:pStyle w:val="normal0"/>
      </w:pPr>
      <w:r>
        <w:t>● All individuals must meet the minimum VA acuity requirement of 20/501 to qualify for driving - even if they will use a bioptic whilst driving2</w:t>
      </w:r>
    </w:p>
    <w:p w14:paraId="683E6070" w14:textId="77777777" w:rsidR="00143358" w:rsidRDefault="00384EF1">
      <w:pPr>
        <w:pStyle w:val="normal0"/>
      </w:pPr>
      <w:r>
        <w:rPr>
          <w:rFonts w:ascii="Arial Unicode MS" w:eastAsia="Arial Unicode MS" w:hAnsi="Arial Unicode MS" w:cs="Arial Unicode MS"/>
        </w:rPr>
        <w:t>● There are a number o</w:t>
      </w:r>
      <w:r>
        <w:rPr>
          <w:rFonts w:ascii="Arial Unicode MS" w:eastAsia="Arial Unicode MS" w:hAnsi="Arial Unicode MS" w:cs="Arial Unicode MS"/>
        </w:rPr>
        <w:t>f entry requirements for the INLB Bioptic Driving Program: a minimum VA of 20/200 (6/60) in the better eye, VF ≥ 100X80, stable visual condition and be able to attain a 20/50 (6/15) VA with ≤ 4X bioptic telescope power1</w:t>
      </w:r>
    </w:p>
    <w:p w14:paraId="3C069915" w14:textId="77777777" w:rsidR="00143358" w:rsidRDefault="00384EF1">
      <w:pPr>
        <w:pStyle w:val="normal0"/>
      </w:pPr>
      <w:r>
        <w:t>● Once drivers undergo the program a</w:t>
      </w:r>
      <w:r>
        <w:t>nd successfully pass, a recommendation report is provided and the individual must complete the SAAQ driving test to receive their licence1</w:t>
      </w:r>
    </w:p>
    <w:p w14:paraId="642B7FC9" w14:textId="77777777" w:rsidR="00143358" w:rsidRDefault="00384EF1">
      <w:pPr>
        <w:pStyle w:val="normal0"/>
      </w:pPr>
      <w:r>
        <w:t>Impacts</w:t>
      </w:r>
    </w:p>
    <w:p w14:paraId="73D234F5" w14:textId="77777777" w:rsidR="00143358" w:rsidRDefault="00384EF1">
      <w:pPr>
        <w:pStyle w:val="normal0"/>
      </w:pPr>
      <w:r>
        <w:t xml:space="preserve">● The INLB program provides individuals with visual impairments the opportunity to increase their freedom of </w:t>
      </w:r>
      <w:r>
        <w:t>mobility1</w:t>
      </w:r>
    </w:p>
    <w:p w14:paraId="62468D45" w14:textId="77777777" w:rsidR="00143358" w:rsidRDefault="00384EF1">
      <w:pPr>
        <w:pStyle w:val="normal0"/>
      </w:pPr>
      <w:r>
        <w:t>● The use of a multidisciplinary team allows bioptic drivers to integrate this new-found ease of travel into all aspects of their lives</w:t>
      </w:r>
    </w:p>
    <w:p w14:paraId="47A66A0E" w14:textId="77777777" w:rsidR="00143358" w:rsidRDefault="00384EF1">
      <w:pPr>
        <w:pStyle w:val="normal0"/>
      </w:pPr>
      <w:r>
        <w:t>Safety</w:t>
      </w:r>
    </w:p>
    <w:p w14:paraId="563F7AB2" w14:textId="77777777" w:rsidR="00143358" w:rsidRDefault="00384EF1">
      <w:pPr>
        <w:pStyle w:val="normal0"/>
      </w:pPr>
      <w:r>
        <w:t>● Bioptic drivers in Canada are required to produce an annual visual report and undergo re-evaluation e</w:t>
      </w:r>
      <w:r>
        <w:t>very 2 years to retain their driving licence1</w:t>
      </w:r>
    </w:p>
    <w:p w14:paraId="5C52CFCF" w14:textId="77777777" w:rsidR="00143358" w:rsidRDefault="00384EF1">
      <w:pPr>
        <w:pStyle w:val="normal0"/>
      </w:pPr>
      <w:r>
        <w:t>Key learnings</w:t>
      </w:r>
    </w:p>
    <w:p w14:paraId="6FFB2D89" w14:textId="77777777" w:rsidR="00143358" w:rsidRDefault="00384EF1">
      <w:pPr>
        <w:pStyle w:val="normal0"/>
      </w:pPr>
      <w:r>
        <w:t>● Clear rules: Assessment guidelines should clearly define when bioptics can be used to meet criteria</w:t>
      </w:r>
    </w:p>
    <w:p w14:paraId="120ECBD8" w14:textId="77777777" w:rsidR="00143358" w:rsidRDefault="00384EF1">
      <w:pPr>
        <w:pStyle w:val="normal0"/>
      </w:pPr>
      <w:r>
        <w:lastRenderedPageBreak/>
        <w:t>● Multidisciplinary assessment: A multidisciplinary approach should be used to properly assess</w:t>
      </w:r>
      <w:r>
        <w:t xml:space="preserve"> candidates (e.g. ophthalmologists, optometrics, occupational therapists, etc.)</w:t>
      </w:r>
    </w:p>
    <w:p w14:paraId="5CAEE6AC" w14:textId="77777777" w:rsidR="00143358" w:rsidRDefault="00384EF1">
      <w:pPr>
        <w:pStyle w:val="normal0"/>
      </w:pPr>
      <w:r>
        <w:t>● Specific training: A structured bioptic training approach should be used to assess candidates throughout the process, enhancing safety (Canada employs a 4-month pre-driving training on a simulator plus a 12 month in-car driving program1)</w:t>
      </w:r>
    </w:p>
    <w:p w14:paraId="3CD44015" w14:textId="77777777" w:rsidR="00143358" w:rsidRDefault="00384EF1">
      <w:pPr>
        <w:pStyle w:val="normal0"/>
      </w:pPr>
      <w:r>
        <w:t>● Periodic revie</w:t>
      </w:r>
      <w:r>
        <w:t>ws: Reviews are in place to ensure bioptic drivers are maintaining visual and driving proficiency</w:t>
      </w:r>
    </w:p>
    <w:p w14:paraId="35AB392D" w14:textId="77777777" w:rsidR="00143358" w:rsidRDefault="00143358">
      <w:pPr>
        <w:pStyle w:val="normal0"/>
      </w:pPr>
    </w:p>
    <w:p w14:paraId="04BD3B22" w14:textId="77777777" w:rsidR="00143358" w:rsidRDefault="00384EF1">
      <w:pPr>
        <w:pStyle w:val="normal0"/>
      </w:pPr>
      <w:r>
        <w:t>Notes: Sources: 1) Institut Nazareth et Louis-Braille, Bioptic Driving Program: Multidisciplinary rehab allowing low vision patients to drive safely (2017) 2</w:t>
      </w:r>
      <w:r>
        <w:t>) Chun, Cucuras &amp; Jay</w:t>
      </w:r>
    </w:p>
    <w:p w14:paraId="6A923B46" w14:textId="77777777" w:rsidR="00143358" w:rsidRDefault="00384EF1">
      <w:pPr>
        <w:pStyle w:val="normal0"/>
      </w:pPr>
      <w:r>
        <w:t>Current Perspectives of Bioptic Driving in Low Vision, Neuro-Ophthalmology (2016)</w:t>
      </w:r>
    </w:p>
    <w:p w14:paraId="06F8E7EA" w14:textId="77777777" w:rsidR="00143358" w:rsidRDefault="00143358">
      <w:pPr>
        <w:pStyle w:val="normal0"/>
      </w:pPr>
    </w:p>
    <w:p w14:paraId="15E5BCAC" w14:textId="77777777" w:rsidR="00143358" w:rsidRDefault="00143358">
      <w:pPr>
        <w:pStyle w:val="normal0"/>
      </w:pPr>
    </w:p>
    <w:p w14:paraId="2983E2F6" w14:textId="77777777" w:rsidR="00143358" w:rsidRDefault="00384EF1">
      <w:pPr>
        <w:pStyle w:val="normal0"/>
      </w:pPr>
      <w:r>
        <w:rPr>
          <w:b/>
        </w:rPr>
        <w:t>Page 31</w:t>
      </w:r>
      <w:r>
        <w:t xml:space="preserve"> - Global cases and research safety</w:t>
      </w:r>
    </w:p>
    <w:p w14:paraId="43A6ADFD" w14:textId="77777777" w:rsidR="00143358" w:rsidRDefault="00384EF1">
      <w:pPr>
        <w:pStyle w:val="normal0"/>
      </w:pPr>
      <w:r>
        <w:t>The Netherlands recently regulated bioptic driving and focus on multidisciplinary and inclusive assessments</w:t>
      </w:r>
    </w:p>
    <w:p w14:paraId="6C6DACB5" w14:textId="77777777" w:rsidR="00143358" w:rsidRDefault="00384EF1">
      <w:pPr>
        <w:pStyle w:val="normal0"/>
      </w:pPr>
      <w:r>
        <w:t>Case studies deep dives — Netherlands</w:t>
      </w:r>
    </w:p>
    <w:p w14:paraId="468787E0" w14:textId="77777777" w:rsidR="00143358" w:rsidRDefault="00384EF1">
      <w:pPr>
        <w:pStyle w:val="normal0"/>
      </w:pPr>
      <w:r>
        <w:t>History</w:t>
      </w:r>
    </w:p>
    <w:p w14:paraId="58747A69" w14:textId="77777777" w:rsidR="00143358" w:rsidRDefault="00384EF1">
      <w:pPr>
        <w:pStyle w:val="normal0"/>
      </w:pPr>
      <w:r>
        <w:t>● Bioptic driving has been legal since 2009 in the Netherlands1</w:t>
      </w:r>
    </w:p>
    <w:p w14:paraId="0788E66A" w14:textId="77777777" w:rsidR="00143358" w:rsidRDefault="00384EF1">
      <w:pPr>
        <w:pStyle w:val="normal0"/>
      </w:pPr>
      <w:r>
        <w:t xml:space="preserve">● This legalisation occurred as a result of a 2006 demonstration project showing favourable patient outcomes after undergoing a bioptic training </w:t>
      </w:r>
      <w:r>
        <w:t>program2</w:t>
      </w:r>
    </w:p>
    <w:p w14:paraId="29FC22F0" w14:textId="77777777" w:rsidR="00143358" w:rsidRDefault="00384EF1">
      <w:pPr>
        <w:pStyle w:val="normal0"/>
      </w:pPr>
      <w:r>
        <w:t>● This project was based on the range of bioptic driving programs in the USA and adapted accordingly to fit into the Netherlands’ driving training and assessment practices3</w:t>
      </w:r>
    </w:p>
    <w:p w14:paraId="48D50E07" w14:textId="77777777" w:rsidR="00143358" w:rsidRDefault="00384EF1">
      <w:pPr>
        <w:pStyle w:val="normal0"/>
      </w:pPr>
      <w:r>
        <w:t>Requirements</w:t>
      </w:r>
    </w:p>
    <w:p w14:paraId="30880F44" w14:textId="77777777" w:rsidR="00143358" w:rsidRDefault="00384EF1">
      <w:pPr>
        <w:pStyle w:val="normal0"/>
      </w:pPr>
      <w:r>
        <w:t>● Based on the favourable results of the 2006 project, biopti</w:t>
      </w:r>
      <w:r>
        <w:t>c use was legalised in</w:t>
      </w:r>
    </w:p>
    <w:p w14:paraId="6EBE6CAE" w14:textId="77777777" w:rsidR="00143358" w:rsidRDefault="00384EF1">
      <w:pPr>
        <w:pStyle w:val="normal0"/>
      </w:pPr>
      <w:r>
        <w:t>the Netherlands for patients with a VA between 20/40 and 20/160 (6/12 and 6/48)2</w:t>
      </w:r>
    </w:p>
    <w:p w14:paraId="1A5C4C45" w14:textId="77777777" w:rsidR="00143358" w:rsidRDefault="00384EF1">
      <w:pPr>
        <w:pStyle w:val="normal0"/>
      </w:pPr>
      <w:r>
        <w:t>● Additional and specific requirements were also set for night time driving2</w:t>
      </w:r>
    </w:p>
    <w:p w14:paraId="61E6ACAF" w14:textId="77777777" w:rsidR="00143358" w:rsidRDefault="00384EF1">
      <w:pPr>
        <w:pStyle w:val="normal0"/>
      </w:pPr>
      <w:r>
        <w:t>Impacts</w:t>
      </w:r>
    </w:p>
    <w:p w14:paraId="697BA990" w14:textId="77777777" w:rsidR="00143358" w:rsidRDefault="00384EF1">
      <w:pPr>
        <w:pStyle w:val="normal0"/>
      </w:pPr>
      <w:r>
        <w:t>● The pilot project demonstrated that some drivers with impaired vi</w:t>
      </w:r>
      <w:r>
        <w:t>sion are able to be</w:t>
      </w:r>
    </w:p>
    <w:p w14:paraId="4824DA0B" w14:textId="77777777" w:rsidR="00143358" w:rsidRDefault="00384EF1">
      <w:pPr>
        <w:pStyle w:val="normal0"/>
      </w:pPr>
      <w:r>
        <w:t>trained to drive safely and proficiently using a bioptic telescope on the roads and</w:t>
      </w:r>
    </w:p>
    <w:p w14:paraId="48CDC4F1" w14:textId="77777777" w:rsidR="00143358" w:rsidRDefault="00384EF1">
      <w:pPr>
        <w:pStyle w:val="normal0"/>
      </w:pPr>
      <w:r>
        <w:t>conditions that are common to a European country3</w:t>
      </w:r>
    </w:p>
    <w:p w14:paraId="19092F70" w14:textId="77777777" w:rsidR="00143358" w:rsidRDefault="00384EF1">
      <w:pPr>
        <w:pStyle w:val="normal0"/>
      </w:pPr>
      <w:r>
        <w:t>● As the first bioptic driving project in Europe, there is the potential that this program</w:t>
      </w:r>
    </w:p>
    <w:p w14:paraId="106DA605" w14:textId="77777777" w:rsidR="00143358" w:rsidRDefault="00384EF1">
      <w:pPr>
        <w:pStyle w:val="normal0"/>
      </w:pPr>
      <w:r>
        <w:t>and approach to formalisation could be used in other countries with similar driving</w:t>
      </w:r>
    </w:p>
    <w:p w14:paraId="5986C87C" w14:textId="77777777" w:rsidR="00143358" w:rsidRDefault="00384EF1">
      <w:pPr>
        <w:pStyle w:val="normal0"/>
      </w:pPr>
      <w:r>
        <w:t>conditions and requirements3</w:t>
      </w:r>
    </w:p>
    <w:p w14:paraId="22C61F81" w14:textId="77777777" w:rsidR="00143358" w:rsidRDefault="00384EF1">
      <w:pPr>
        <w:pStyle w:val="normal0"/>
      </w:pPr>
      <w:r>
        <w:t>Safety</w:t>
      </w:r>
    </w:p>
    <w:p w14:paraId="25B36544" w14:textId="77777777" w:rsidR="00143358" w:rsidRDefault="00384EF1">
      <w:pPr>
        <w:pStyle w:val="normal0"/>
      </w:pPr>
      <w:r>
        <w:t>● The 2006 project showed that a number (25%) of people with moderately reduced</w:t>
      </w:r>
    </w:p>
    <w:p w14:paraId="6E40AD87" w14:textId="77777777" w:rsidR="00143358" w:rsidRDefault="00384EF1">
      <w:pPr>
        <w:pStyle w:val="normal0"/>
      </w:pPr>
      <w:r>
        <w:t>visual acuity could be trained to be a proficient and sa</w:t>
      </w:r>
      <w:r>
        <w:t>fe driver using a bioptic</w:t>
      </w:r>
    </w:p>
    <w:p w14:paraId="424E0D5A" w14:textId="77777777" w:rsidR="00143358" w:rsidRDefault="00384EF1">
      <w:pPr>
        <w:pStyle w:val="normal0"/>
      </w:pPr>
      <w:r>
        <w:t>telescope3</w:t>
      </w:r>
    </w:p>
    <w:p w14:paraId="47631288" w14:textId="77777777" w:rsidR="00143358" w:rsidRDefault="00384EF1">
      <w:pPr>
        <w:pStyle w:val="normal0"/>
      </w:pPr>
      <w:r>
        <w:t>● Bioptic driving in the Netherlands has largely been restricted to the day time</w:t>
      </w:r>
    </w:p>
    <w:p w14:paraId="3ECAC745" w14:textId="77777777" w:rsidR="00143358" w:rsidRDefault="00384EF1">
      <w:pPr>
        <w:pStyle w:val="normal0"/>
      </w:pPr>
      <w:r>
        <w:t>● Studies have shown that some low vision drivers (33%) can drive safely at night</w:t>
      </w:r>
    </w:p>
    <w:p w14:paraId="044B7012" w14:textId="77777777" w:rsidR="00143358" w:rsidRDefault="00384EF1">
      <w:pPr>
        <w:pStyle w:val="normal0"/>
      </w:pPr>
      <w:r>
        <w:t>with bioptics1</w:t>
      </w:r>
    </w:p>
    <w:p w14:paraId="5D171963" w14:textId="77777777" w:rsidR="00143358" w:rsidRDefault="00384EF1">
      <w:pPr>
        <w:pStyle w:val="normal0"/>
      </w:pPr>
      <w:r>
        <w:t>● A practical fitness to drive test can be used as an accurate predictor of safety for</w:t>
      </w:r>
    </w:p>
    <w:p w14:paraId="5A35C34E" w14:textId="77777777" w:rsidR="00143358" w:rsidRDefault="00384EF1">
      <w:pPr>
        <w:pStyle w:val="normal0"/>
      </w:pPr>
      <w:r>
        <w:t>nighttime driving1</w:t>
      </w:r>
    </w:p>
    <w:p w14:paraId="5B926718" w14:textId="77777777" w:rsidR="00143358" w:rsidRDefault="00384EF1">
      <w:pPr>
        <w:pStyle w:val="normal0"/>
      </w:pPr>
      <w:r>
        <w:t>Key learnings</w:t>
      </w:r>
    </w:p>
    <w:p w14:paraId="1A89E2CE" w14:textId="77777777" w:rsidR="00143358" w:rsidRDefault="00384EF1">
      <w:pPr>
        <w:pStyle w:val="normal0"/>
      </w:pPr>
      <w:r>
        <w:lastRenderedPageBreak/>
        <w:t>● Case study: Countries should drawn on international cases to elaborate</w:t>
      </w:r>
    </w:p>
    <w:p w14:paraId="36CEBF92" w14:textId="77777777" w:rsidR="00143358" w:rsidRDefault="00384EF1">
      <w:pPr>
        <w:pStyle w:val="normal0"/>
      </w:pPr>
      <w:r>
        <w:t>national frameworks</w:t>
      </w:r>
    </w:p>
    <w:p w14:paraId="34980980" w14:textId="77777777" w:rsidR="00143358" w:rsidRDefault="00384EF1">
      <w:pPr>
        <w:pStyle w:val="normal0"/>
      </w:pPr>
      <w:r>
        <w:t>● Multidisciplinary assessment: A multidisc</w:t>
      </w:r>
      <w:r>
        <w:t>iplinary approach should be used to</w:t>
      </w:r>
    </w:p>
    <w:p w14:paraId="47B13596" w14:textId="77777777" w:rsidR="00143358" w:rsidRDefault="00384EF1">
      <w:pPr>
        <w:pStyle w:val="normal0"/>
      </w:pPr>
      <w:r>
        <w:t>properly assess candidates</w:t>
      </w:r>
    </w:p>
    <w:p w14:paraId="74619D45" w14:textId="77777777" w:rsidR="00143358" w:rsidRDefault="00384EF1">
      <w:pPr>
        <w:pStyle w:val="normal0"/>
      </w:pPr>
      <w:r>
        <w:t>○ Research highlight the importance of assessing individuals as a whole (e.g.</w:t>
      </w:r>
    </w:p>
    <w:p w14:paraId="5FDB61D7" w14:textId="77777777" w:rsidR="00143358" w:rsidRDefault="00384EF1">
      <w:pPr>
        <w:pStyle w:val="normal0"/>
      </w:pPr>
      <w:r>
        <w:t>optical, motor and behavioral issues, driving experience)4</w:t>
      </w:r>
    </w:p>
    <w:p w14:paraId="7E456605" w14:textId="77777777" w:rsidR="00143358" w:rsidRDefault="00384EF1">
      <w:pPr>
        <w:pStyle w:val="normal0"/>
      </w:pPr>
      <w:r>
        <w:t xml:space="preserve">○ There should be a focus on an individualised approach </w:t>
      </w:r>
      <w:r>
        <w:t>to assessment as it is not</w:t>
      </w:r>
    </w:p>
    <w:p w14:paraId="4767C3C1" w14:textId="77777777" w:rsidR="00143358" w:rsidRDefault="00384EF1">
      <w:pPr>
        <w:pStyle w:val="normal0"/>
      </w:pPr>
      <w:r>
        <w:t>possible to rely on self-reported driving abilities or VA assessments only4</w:t>
      </w:r>
    </w:p>
    <w:p w14:paraId="72CD995A" w14:textId="77777777" w:rsidR="00143358" w:rsidRDefault="00384EF1">
      <w:pPr>
        <w:pStyle w:val="normal0"/>
      </w:pPr>
      <w:r>
        <w:t>● Restrictions: Restrictions might be introduced based on functional capability</w:t>
      </w:r>
    </w:p>
    <w:p w14:paraId="54811485" w14:textId="77777777" w:rsidR="00143358" w:rsidRDefault="00384EF1">
      <w:pPr>
        <w:pStyle w:val="normal0"/>
      </w:pPr>
      <w:r>
        <w:t>and local conditions</w:t>
      </w:r>
    </w:p>
    <w:p w14:paraId="76FD11D9" w14:textId="77777777" w:rsidR="00143358" w:rsidRDefault="00384EF1">
      <w:pPr>
        <w:pStyle w:val="normal0"/>
      </w:pPr>
      <w:r>
        <w:t>● Public awareness: A uniform public information pol</w:t>
      </w:r>
      <w:r>
        <w:t>icy was utilised as a key</w:t>
      </w:r>
    </w:p>
    <w:p w14:paraId="65A2A25F" w14:textId="77777777" w:rsidR="00143358" w:rsidRDefault="00384EF1">
      <w:pPr>
        <w:pStyle w:val="normal0"/>
      </w:pPr>
      <w:r>
        <w:t>enabler of bioptic driving in the Netherlands4</w:t>
      </w:r>
    </w:p>
    <w:p w14:paraId="2B3C101F" w14:textId="77777777" w:rsidR="00143358" w:rsidRDefault="00143358">
      <w:pPr>
        <w:pStyle w:val="normal0"/>
      </w:pPr>
    </w:p>
    <w:p w14:paraId="3A434789" w14:textId="77777777" w:rsidR="00143358" w:rsidRDefault="00384EF1">
      <w:pPr>
        <w:pStyle w:val="normal0"/>
      </w:pPr>
      <w:r>
        <w:t>Notes: Sources: 1) van Damme &amp; Melis-Dankers, A study of bioptic driving at night (n.d.) 2) Chun, Cucuras &amp; Jay, Current Perspectives of Bioptic Driving in Low Vision,</w:t>
      </w:r>
    </w:p>
    <w:p w14:paraId="421C172E" w14:textId="77777777" w:rsidR="00143358" w:rsidRDefault="00384EF1">
      <w:pPr>
        <w:pStyle w:val="normal0"/>
      </w:pPr>
      <w:r>
        <w:t>Neuro-Ophthalm</w:t>
      </w:r>
      <w:r>
        <w:t>ology (2016) 3) Kooijman et al. The Introduction of Bioptic Driving in The Netherlands, Visual Impairment Research (2008) 4) Melis-Dankers et al. A</w:t>
      </w:r>
    </w:p>
    <w:p w14:paraId="4AB21355" w14:textId="77777777" w:rsidR="00143358" w:rsidRDefault="00384EF1">
      <w:pPr>
        <w:pStyle w:val="normal0"/>
      </w:pPr>
      <w:r>
        <w:t>Demonstration Project on Driving with Reduced Visual Acuity and a Bioptic Telescope System in the Netherland</w:t>
      </w:r>
      <w:r>
        <w:t>s, Visual Impairment Research (2008)</w:t>
      </w:r>
    </w:p>
    <w:p w14:paraId="2C9C72A1" w14:textId="77777777" w:rsidR="00143358" w:rsidRDefault="00143358">
      <w:pPr>
        <w:pStyle w:val="normal0"/>
      </w:pPr>
    </w:p>
    <w:p w14:paraId="08E660A9" w14:textId="77777777" w:rsidR="00143358" w:rsidRDefault="00143358">
      <w:pPr>
        <w:pStyle w:val="normal0"/>
      </w:pPr>
    </w:p>
    <w:p w14:paraId="0916E287" w14:textId="77777777" w:rsidR="00143358" w:rsidRDefault="00384EF1">
      <w:pPr>
        <w:pStyle w:val="normal0"/>
      </w:pPr>
      <w:r>
        <w:rPr>
          <w:b/>
        </w:rPr>
        <w:t>Page 32</w:t>
      </w:r>
      <w:r>
        <w:t xml:space="preserve"> - Global cases and research safety</w:t>
      </w:r>
    </w:p>
    <w:p w14:paraId="4DFD122F" w14:textId="77777777" w:rsidR="00143358" w:rsidRDefault="00384EF1">
      <w:pPr>
        <w:pStyle w:val="normal0"/>
      </w:pPr>
      <w:r>
        <w:t>Authorities that commissioned bioptic driving research continue to permit its use; research shows its comparable safety</w:t>
      </w:r>
    </w:p>
    <w:p w14:paraId="00AF774F" w14:textId="77777777" w:rsidR="00143358" w:rsidRDefault="00143358">
      <w:pPr>
        <w:pStyle w:val="normal0"/>
      </w:pPr>
    </w:p>
    <w:p w14:paraId="6680CA31" w14:textId="77777777" w:rsidR="00143358" w:rsidRDefault="00384EF1">
      <w:pPr>
        <w:pStyle w:val="normal0"/>
      </w:pPr>
      <w:r>
        <w:t>Research on bioptic driving safety</w:t>
      </w:r>
    </w:p>
    <w:p w14:paraId="75D9B85A" w14:textId="77777777" w:rsidR="00143358" w:rsidRDefault="00384EF1">
      <w:pPr>
        <w:pStyle w:val="normal0"/>
      </w:pPr>
      <w:r>
        <w:t>Authorities reques</w:t>
      </w:r>
      <w:r>
        <w:t>ting initial research permitted their use following the release of the study findings (e.g. California)</w:t>
      </w:r>
    </w:p>
    <w:p w14:paraId="3C825858" w14:textId="77777777" w:rsidR="00143358" w:rsidRDefault="00384EF1">
      <w:pPr>
        <w:pStyle w:val="normal0"/>
      </w:pPr>
      <w:r>
        <w:t>• The Assessing Fitness to Drive (AFTD) guidelines (par. 10.2.7) mentions that ‘there is little information on the safety or otherwise of drivers’ for bioptic driving</w:t>
      </w:r>
    </w:p>
    <w:p w14:paraId="6F84075A" w14:textId="77777777" w:rsidR="00143358" w:rsidRDefault="00384EF1">
      <w:pPr>
        <w:pStyle w:val="normal0"/>
      </w:pPr>
      <w:r>
        <w:t>• Older research on bioptic driving showed higher collision rates for bioptic drivers tha</w:t>
      </w:r>
      <w:r>
        <w:t>n the population average, e.g.:</w:t>
      </w:r>
    </w:p>
    <w:p w14:paraId="371AEA4D" w14:textId="77777777" w:rsidR="00143358" w:rsidRDefault="00384EF1">
      <w:pPr>
        <w:pStyle w:val="normal0"/>
      </w:pPr>
      <w:r>
        <w:t>○ 1.9x higher rates in California1, according to a 1983 study</w:t>
      </w:r>
    </w:p>
    <w:p w14:paraId="1E9B6750" w14:textId="77777777" w:rsidR="00143358" w:rsidRDefault="00384EF1">
      <w:pPr>
        <w:pStyle w:val="normal0"/>
      </w:pPr>
      <w:r>
        <w:t>○ 1.34x in Texas2, according to a 1988 study</w:t>
      </w:r>
    </w:p>
    <w:p w14:paraId="4AD72BA6" w14:textId="77777777" w:rsidR="00143358" w:rsidRDefault="00384EF1">
      <w:pPr>
        <w:pStyle w:val="normal0"/>
      </w:pPr>
      <w:r>
        <w:t>○ 1.2x in Illinois3, according to a 1990 study</w:t>
      </w:r>
    </w:p>
    <w:p w14:paraId="3BB25300" w14:textId="77777777" w:rsidR="00143358" w:rsidRDefault="00384EF1">
      <w:pPr>
        <w:pStyle w:val="normal0"/>
      </w:pPr>
      <w:r>
        <w:t>This slightly higher accident rate has been taken by some to mean that</w:t>
      </w:r>
      <w:r>
        <w:t xml:space="preserve"> bioptic driving is not safe and should not be permitted. However, there are many groups with higher accident rates than the average population and bioptic driving frameworks in each of these states are still active to this day.</w:t>
      </w:r>
    </w:p>
    <w:p w14:paraId="4326FCB8" w14:textId="77777777" w:rsidR="00143358" w:rsidRDefault="00384EF1">
      <w:pPr>
        <w:pStyle w:val="normal0"/>
      </w:pPr>
      <w:r>
        <w:t>• Other articles describe a</w:t>
      </w:r>
      <w:r>
        <w:t>dditional challenges with bioptics safety, e.g. potential hazards4, ring scotoma (e.g. seeing magnified image projected over central view)4-5, as well as concerns that patients may use bioptics only to pass tests but not while driving4</w:t>
      </w:r>
    </w:p>
    <w:p w14:paraId="49B9F0E4" w14:textId="77777777" w:rsidR="00143358" w:rsidRDefault="00384EF1">
      <w:pPr>
        <w:pStyle w:val="normal0"/>
      </w:pPr>
      <w:r>
        <w:lastRenderedPageBreak/>
        <w:t xml:space="preserve">• Experts recognise </w:t>
      </w:r>
      <w:r>
        <w:t>that some of these studies are dated, have limitations in research design (including age matching as age is a key risk factor) and did not involve training programs with technological advances6</w:t>
      </w:r>
    </w:p>
    <w:p w14:paraId="7D5B30B1" w14:textId="77777777" w:rsidR="00143358" w:rsidRDefault="00143358">
      <w:pPr>
        <w:pStyle w:val="normal0"/>
      </w:pPr>
    </w:p>
    <w:p w14:paraId="2E67FCA6" w14:textId="77777777" w:rsidR="00143358" w:rsidRDefault="00384EF1">
      <w:pPr>
        <w:pStyle w:val="normal0"/>
      </w:pPr>
      <w:r>
        <w:t>Recent research shows the comparable safety levels of bioptic</w:t>
      </w:r>
      <w:r>
        <w:t>s users</w:t>
      </w:r>
    </w:p>
    <w:p w14:paraId="66543A01" w14:textId="77777777" w:rsidR="00143358" w:rsidRDefault="00384EF1">
      <w:pPr>
        <w:pStyle w:val="normal0"/>
      </w:pPr>
      <w:r>
        <w:t>• Recent studies considering modern technology and countries that recently regulated bioptics indicate comparable safety for bioptic drivers when appropriate training is completed, e.g.:</w:t>
      </w:r>
    </w:p>
    <w:p w14:paraId="48422010" w14:textId="77777777" w:rsidR="00143358" w:rsidRDefault="00384EF1">
      <w:pPr>
        <w:pStyle w:val="normal0"/>
      </w:pPr>
      <w:r>
        <w:t>○ Bioptic drivers have, at maximum, comparable performance to</w:t>
      </w:r>
      <w:r>
        <w:t xml:space="preserve"> average drivers7</w:t>
      </w:r>
    </w:p>
    <w:p w14:paraId="2BD4EEA4" w14:textId="77777777" w:rsidR="00143358" w:rsidRDefault="00384EF1">
      <w:pPr>
        <w:pStyle w:val="normal0"/>
      </w:pPr>
      <w:r>
        <w:t>○ At a minimum, bioptic drivers have similar collision rates to many groups with higher collision rates than the average of the population (e.g. other physical and cognitive medical conditions, and younger drivers) that are permitted to d</w:t>
      </w:r>
      <w:r>
        <w:t>rive:</w:t>
      </w:r>
    </w:p>
    <w:p w14:paraId="22D3C17A" w14:textId="77777777" w:rsidR="00143358" w:rsidRDefault="00384EF1">
      <w:pPr>
        <w:pStyle w:val="normal0"/>
      </w:pPr>
      <w:r>
        <w:t>- 1.9x for hearing impaired5</w:t>
      </w:r>
    </w:p>
    <w:p w14:paraId="30B22C21" w14:textId="77777777" w:rsidR="00143358" w:rsidRDefault="00384EF1">
      <w:pPr>
        <w:pStyle w:val="normal0"/>
      </w:pPr>
      <w:r>
        <w:t>- 18x for that of 16y/o drivers3</w:t>
      </w:r>
    </w:p>
    <w:p w14:paraId="3E53BA6A" w14:textId="77777777" w:rsidR="00143358" w:rsidRDefault="00384EF1">
      <w:pPr>
        <w:pStyle w:val="normal0"/>
      </w:pPr>
      <w:r>
        <w:t>○ Factors such as age and driving experience are more significant to predict accidents, both for general and bioptic driving populations8-9</w:t>
      </w:r>
    </w:p>
    <w:p w14:paraId="2D2358D7" w14:textId="77777777" w:rsidR="00143358" w:rsidRDefault="00384EF1">
      <w:pPr>
        <w:pStyle w:val="normal0"/>
      </w:pPr>
      <w:r>
        <w:t>○ Bioptic drivers demonstrate proficient on-road</w:t>
      </w:r>
      <w:r>
        <w:t xml:space="preserve"> skills when licenced through a bioptic driving program7</w:t>
      </w:r>
    </w:p>
    <w:p w14:paraId="4013EBE6" w14:textId="77777777" w:rsidR="00143358" w:rsidRDefault="00384EF1">
      <w:pPr>
        <w:pStyle w:val="normal0"/>
      </w:pPr>
      <w:r>
        <w:t>○ Driving with bioptic telescopes doesn’t increase citation /accident risk when a bioptic training program is completed8</w:t>
      </w:r>
    </w:p>
    <w:p w14:paraId="574DAE72" w14:textId="77777777" w:rsidR="00143358" w:rsidRDefault="00384EF1">
      <w:pPr>
        <w:pStyle w:val="normal0"/>
      </w:pPr>
      <w:r>
        <w:t>○ The fellow eye is able to compensate for ring scotoma, preserving peripheral vision10</w:t>
      </w:r>
    </w:p>
    <w:p w14:paraId="5A2A27B9" w14:textId="77777777" w:rsidR="00143358" w:rsidRDefault="00384EF1">
      <w:pPr>
        <w:pStyle w:val="normal0"/>
      </w:pPr>
      <w:r>
        <w:t>○ The majority of bioptic users continue to employ the device after obtaining their licences11-12</w:t>
      </w:r>
    </w:p>
    <w:p w14:paraId="1E42DC05" w14:textId="77777777" w:rsidR="00143358" w:rsidRDefault="00143358">
      <w:pPr>
        <w:pStyle w:val="normal0"/>
      </w:pPr>
    </w:p>
    <w:p w14:paraId="05FF704E" w14:textId="77777777" w:rsidR="00143358" w:rsidRDefault="00384EF1">
      <w:pPr>
        <w:pStyle w:val="normal0"/>
      </w:pPr>
      <w:r>
        <w:t>Experts recognise that bioptic driving should be allowed</w:t>
      </w:r>
    </w:p>
    <w:p w14:paraId="33841490" w14:textId="77777777" w:rsidR="00143358" w:rsidRDefault="00384EF1">
      <w:pPr>
        <w:pStyle w:val="normal0"/>
      </w:pPr>
      <w:r>
        <w:t>“Thus, one w</w:t>
      </w:r>
      <w:r>
        <w:t>ould not like to withhold driving privileges unless absolutely necessary. Interpretation of the Americans with Disabilities Act prohibits unjustified limiting of a driving licence as discrimination against the disabled.”</w:t>
      </w:r>
    </w:p>
    <w:p w14:paraId="6D15A2F0" w14:textId="77777777" w:rsidR="00143358" w:rsidRDefault="00384EF1">
      <w:pPr>
        <w:pStyle w:val="normal0"/>
      </w:pPr>
      <w:r>
        <w:t>Dr. Eli Peli</w:t>
      </w:r>
    </w:p>
    <w:p w14:paraId="7218CE17" w14:textId="77777777" w:rsidR="00143358" w:rsidRDefault="00384EF1">
      <w:pPr>
        <w:pStyle w:val="normal0"/>
      </w:pPr>
      <w:r>
        <w:t>Professor of Ophthalmo</w:t>
      </w:r>
      <w:r>
        <w:t>logy at Harvard University13</w:t>
      </w:r>
    </w:p>
    <w:p w14:paraId="3CA740C4" w14:textId="77777777" w:rsidR="00143358" w:rsidRDefault="00143358">
      <w:pPr>
        <w:pStyle w:val="normal0"/>
      </w:pPr>
    </w:p>
    <w:p w14:paraId="776C7525" w14:textId="77777777" w:rsidR="00143358" w:rsidRDefault="00384EF1">
      <w:pPr>
        <w:pStyle w:val="normal0"/>
      </w:pPr>
      <w:r>
        <w:t>“Drivers with central vision loss who are licenced to drive through a bioptic driving program can display proficient on-road driving skills. This raises questions regarding the validity of denying such drivers a licence withou</w:t>
      </w:r>
      <w:r>
        <w:t>t the opportunity to train with a bioptic telescope and undergo on-road evaluation.”</w:t>
      </w:r>
    </w:p>
    <w:p w14:paraId="16D6F365" w14:textId="77777777" w:rsidR="00143358" w:rsidRDefault="00384EF1">
      <w:pPr>
        <w:pStyle w:val="normal0"/>
      </w:pPr>
      <w:r>
        <w:t>Dr. Joanne Wood</w:t>
      </w:r>
    </w:p>
    <w:p w14:paraId="4F443358" w14:textId="77777777" w:rsidR="00143358" w:rsidRDefault="00384EF1">
      <w:pPr>
        <w:pStyle w:val="normal0"/>
      </w:pPr>
      <w:r>
        <w:t>Professor at QUT School of Optometry &amp; Vision Science7</w:t>
      </w:r>
    </w:p>
    <w:p w14:paraId="0672A604" w14:textId="77777777" w:rsidR="00143358" w:rsidRDefault="00143358">
      <w:pPr>
        <w:pStyle w:val="normal0"/>
      </w:pPr>
    </w:p>
    <w:p w14:paraId="7757A245" w14:textId="77777777" w:rsidR="00143358" w:rsidRDefault="00384EF1">
      <w:pPr>
        <w:pStyle w:val="normal0"/>
      </w:pPr>
      <w:r>
        <w:t>Notes: 1) Janke, Accident rates of drivers with bioptic telescopic lenses, J Safety Res (1983) 2) Lippmann et al. Bioptic telescopic spectacles and driving performance: A study in Texas, J Vis Impair Blind (1988) 3) Taylor, Telescopic</w:t>
      </w:r>
    </w:p>
    <w:p w14:paraId="77F92175" w14:textId="77777777" w:rsidR="00143358" w:rsidRDefault="00384EF1">
      <w:pPr>
        <w:pStyle w:val="normal0"/>
      </w:pPr>
      <w:r>
        <w:t>spectacles for drivin</w:t>
      </w:r>
      <w:r>
        <w:t>g: user data satisfaction, preferences and effects in vocational, educational and personal tasks: a study in Illinois, J Vis Rehab (1990). 4) Fonda, Bioptic telescopic spectacle is a hazard for operating a motor</w:t>
      </w:r>
    </w:p>
    <w:p w14:paraId="2B857107" w14:textId="77777777" w:rsidR="00143358" w:rsidRDefault="00384EF1">
      <w:pPr>
        <w:pStyle w:val="normal0"/>
      </w:pPr>
      <w:r>
        <w:lastRenderedPageBreak/>
        <w:t>vehicle, Arch Ophthalmol (1983). 5) Levin et</w:t>
      </w:r>
      <w:r>
        <w:t xml:space="preserve"> al. Driving with a bioptic telescope: an interdisciplinary approach, Am J Optom Physiol Opt (1975). 6) Owsley, Driving with bioptic telescopes: organizing a research agenda, Optom</w:t>
      </w:r>
    </w:p>
    <w:p w14:paraId="394DE632" w14:textId="77777777" w:rsidR="00143358" w:rsidRDefault="00384EF1">
      <w:pPr>
        <w:pStyle w:val="normal0"/>
      </w:pPr>
      <w:r>
        <w:t>Vis Sci (2012). 7) Wood et al. Characteristics of on-road driving performan</w:t>
      </w:r>
      <w:r>
        <w:t>ce of persons with central vision loss who use bioptic telescopes, Invest Ophthalmol (2013). 8) Vincent et al. Driving Performance Among Bioptic</w:t>
      </w:r>
    </w:p>
    <w:p w14:paraId="7C84DF08" w14:textId="77777777" w:rsidR="00143358" w:rsidRDefault="00384EF1">
      <w:pPr>
        <w:pStyle w:val="normal0"/>
      </w:pPr>
      <w:r>
        <w:t xml:space="preserve">Telescope Users with Low Vision Two Years After Obtaining Their Driver's License, Assistive Technology (2012). </w:t>
      </w:r>
      <w:r>
        <w:t>9) Dougherty et al. Previous driving experience but not vision, is associated with motor vehicle collision rate in</w:t>
      </w:r>
    </w:p>
    <w:p w14:paraId="106D3211" w14:textId="77777777" w:rsidR="00143358" w:rsidRDefault="00384EF1">
      <w:pPr>
        <w:pStyle w:val="normal0"/>
      </w:pPr>
      <w:r>
        <w:t>bioptic drivers, Invest Ophthalmol (2015). 10) Bowers et al. Detection of road hazards when viewing through a bioptic telescope, Optom Vis Sc</w:t>
      </w:r>
      <w:r>
        <w:t>i. (2018) 11) Bowers et al. Bioptic Telescopes Meet the Needs of Drivers with</w:t>
      </w:r>
    </w:p>
    <w:p w14:paraId="482668E7" w14:textId="77777777" w:rsidR="00143358" w:rsidRDefault="00384EF1">
      <w:pPr>
        <w:pStyle w:val="normal0"/>
      </w:pPr>
      <w:r>
        <w:t>Moderate Visual Acuity Loss, Invest Ophthalmol Vis Sci. (2005). 12) Owsley et al. Visually impaired drivers who use bioptic telescopes: self-assessed driving skills and agreement</w:t>
      </w:r>
      <w:r>
        <w:t xml:space="preserve"> with on-road driving evaluation, Invest</w:t>
      </w:r>
    </w:p>
    <w:p w14:paraId="04933EA3" w14:textId="77777777" w:rsidR="00143358" w:rsidRDefault="00384EF1">
      <w:pPr>
        <w:pStyle w:val="normal0"/>
      </w:pPr>
      <w:r>
        <w:t>Ophthalmol (2014). 13) Interview with Dr. Eli Peli, based on Driving with low vision: who, where, when, and why. In: Albert and Jakobiec's Principles and Practice of Ophthalmology, manuscript submitted for publicati</w:t>
      </w:r>
      <w:r>
        <w:t>on.</w:t>
      </w:r>
    </w:p>
    <w:p w14:paraId="1FD6A917" w14:textId="77777777" w:rsidR="00143358" w:rsidRDefault="00384EF1">
      <w:pPr>
        <w:pStyle w:val="normal0"/>
      </w:pPr>
      <w:r>
        <w:t>Research on bioptic driving safety</w:t>
      </w:r>
    </w:p>
    <w:p w14:paraId="0921A1D6" w14:textId="77777777" w:rsidR="00143358" w:rsidRDefault="00143358">
      <w:pPr>
        <w:pStyle w:val="normal0"/>
      </w:pPr>
    </w:p>
    <w:p w14:paraId="6A4A5758" w14:textId="77777777" w:rsidR="00143358" w:rsidRDefault="00143358">
      <w:pPr>
        <w:pStyle w:val="normal0"/>
      </w:pPr>
    </w:p>
    <w:p w14:paraId="4105CB8C" w14:textId="77777777" w:rsidR="00143358" w:rsidRDefault="00384EF1">
      <w:pPr>
        <w:pStyle w:val="normal0"/>
      </w:pPr>
      <w:r>
        <w:rPr>
          <w:b/>
        </w:rPr>
        <w:t>Page 33</w:t>
      </w:r>
      <w:r>
        <w:t xml:space="preserve"> - Global cases and research safety</w:t>
      </w:r>
    </w:p>
    <w:p w14:paraId="165E8803" w14:textId="77777777" w:rsidR="00143358" w:rsidRDefault="00384EF1">
      <w:pPr>
        <w:pStyle w:val="normal0"/>
      </w:pPr>
      <w:r>
        <w:t>The detailed findings from recent research show comparable safety of bioptic drivers and suggest their inclusion</w:t>
      </w:r>
    </w:p>
    <w:p w14:paraId="43949FE0" w14:textId="77777777" w:rsidR="00143358" w:rsidRDefault="00384EF1">
      <w:pPr>
        <w:pStyle w:val="normal0"/>
      </w:pPr>
      <w:r>
        <w:t>Research on bioptic driving safety — detailed findings</w:t>
      </w:r>
    </w:p>
    <w:p w14:paraId="37C62479" w14:textId="77777777" w:rsidR="00143358" w:rsidRDefault="00384EF1">
      <w:pPr>
        <w:pStyle w:val="normal0"/>
      </w:pPr>
      <w:r>
        <w:t xml:space="preserve">For </w:t>
      </w:r>
      <w:r>
        <w:t>a comprehensive review of literature by a medical expert, please refer to Harvard University’s Prof. Eli Peli’s book: “Driving with Low Vision: Who, Where, When and Why” (2008)1</w:t>
      </w:r>
    </w:p>
    <w:p w14:paraId="47721677" w14:textId="77777777" w:rsidR="00143358" w:rsidRDefault="00143358">
      <w:pPr>
        <w:pStyle w:val="normal0"/>
      </w:pPr>
    </w:p>
    <w:p w14:paraId="7ED4AB45" w14:textId="77777777" w:rsidR="00143358" w:rsidRDefault="00384EF1">
      <w:pPr>
        <w:pStyle w:val="normal0"/>
      </w:pPr>
      <w:r>
        <w:t>Table:</w:t>
      </w:r>
    </w:p>
    <w:tbl>
      <w:tblPr>
        <w:tblStyle w:val="a1"/>
        <w:tblW w:w="10110"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1200"/>
        <w:gridCol w:w="3480"/>
        <w:gridCol w:w="1260"/>
        <w:gridCol w:w="3030"/>
      </w:tblGrid>
      <w:tr w:rsidR="00143358" w14:paraId="20E03A09" w14:textId="77777777">
        <w:tc>
          <w:tcPr>
            <w:tcW w:w="1140" w:type="dxa"/>
            <w:shd w:val="clear" w:color="auto" w:fill="auto"/>
            <w:tcMar>
              <w:top w:w="100" w:type="dxa"/>
              <w:left w:w="100" w:type="dxa"/>
              <w:bottom w:w="100" w:type="dxa"/>
              <w:right w:w="100" w:type="dxa"/>
            </w:tcMar>
          </w:tcPr>
          <w:p w14:paraId="3FBB6051" w14:textId="77777777" w:rsidR="00143358" w:rsidRDefault="00384EF1">
            <w:pPr>
              <w:pStyle w:val="normal0"/>
              <w:widowControl w:val="0"/>
              <w:pBdr>
                <w:top w:val="nil"/>
                <w:left w:val="nil"/>
                <w:bottom w:val="nil"/>
                <w:right w:val="nil"/>
                <w:between w:val="nil"/>
              </w:pBdr>
              <w:spacing w:line="240" w:lineRule="auto"/>
            </w:pPr>
            <w:r>
              <w:t>Topic</w:t>
            </w:r>
          </w:p>
        </w:tc>
        <w:tc>
          <w:tcPr>
            <w:tcW w:w="1200" w:type="dxa"/>
            <w:shd w:val="clear" w:color="auto" w:fill="auto"/>
            <w:tcMar>
              <w:top w:w="100" w:type="dxa"/>
              <w:left w:w="100" w:type="dxa"/>
              <w:bottom w:w="100" w:type="dxa"/>
              <w:right w:w="100" w:type="dxa"/>
            </w:tcMar>
          </w:tcPr>
          <w:p w14:paraId="126ACCC9" w14:textId="77777777" w:rsidR="00143358" w:rsidRDefault="00384EF1">
            <w:pPr>
              <w:pStyle w:val="normal0"/>
              <w:widowControl w:val="0"/>
              <w:pBdr>
                <w:top w:val="nil"/>
                <w:left w:val="nil"/>
                <w:bottom w:val="nil"/>
                <w:right w:val="nil"/>
                <w:between w:val="nil"/>
              </w:pBdr>
              <w:spacing w:line="240" w:lineRule="auto"/>
            </w:pPr>
            <w:r>
              <w:t>Previous research</w:t>
            </w:r>
          </w:p>
        </w:tc>
        <w:tc>
          <w:tcPr>
            <w:tcW w:w="3480" w:type="dxa"/>
            <w:shd w:val="clear" w:color="auto" w:fill="auto"/>
            <w:tcMar>
              <w:top w:w="100" w:type="dxa"/>
              <w:left w:w="100" w:type="dxa"/>
              <w:bottom w:w="100" w:type="dxa"/>
              <w:right w:w="100" w:type="dxa"/>
            </w:tcMar>
          </w:tcPr>
          <w:p w14:paraId="263EE7D4" w14:textId="77777777" w:rsidR="00143358" w:rsidRDefault="00384EF1">
            <w:pPr>
              <w:pStyle w:val="normal0"/>
              <w:widowControl w:val="0"/>
              <w:pBdr>
                <w:top w:val="nil"/>
                <w:left w:val="nil"/>
                <w:bottom w:val="nil"/>
                <w:right w:val="nil"/>
                <w:between w:val="nil"/>
              </w:pBdr>
              <w:spacing w:line="240" w:lineRule="auto"/>
            </w:pPr>
            <w:r>
              <w:t>Findings (initial dissent on bioptic driving)</w:t>
            </w:r>
          </w:p>
        </w:tc>
        <w:tc>
          <w:tcPr>
            <w:tcW w:w="1260" w:type="dxa"/>
            <w:shd w:val="clear" w:color="auto" w:fill="auto"/>
            <w:tcMar>
              <w:top w:w="100" w:type="dxa"/>
              <w:left w:w="100" w:type="dxa"/>
              <w:bottom w:w="100" w:type="dxa"/>
              <w:right w:w="100" w:type="dxa"/>
            </w:tcMar>
          </w:tcPr>
          <w:p w14:paraId="56507B51" w14:textId="77777777" w:rsidR="00143358" w:rsidRDefault="00384EF1">
            <w:pPr>
              <w:pStyle w:val="normal0"/>
              <w:widowControl w:val="0"/>
              <w:pBdr>
                <w:top w:val="nil"/>
                <w:left w:val="nil"/>
                <w:bottom w:val="nil"/>
                <w:right w:val="nil"/>
                <w:between w:val="nil"/>
              </w:pBdr>
              <w:spacing w:line="240" w:lineRule="auto"/>
            </w:pPr>
            <w:r>
              <w:t>More recent research</w:t>
            </w:r>
          </w:p>
        </w:tc>
        <w:tc>
          <w:tcPr>
            <w:tcW w:w="3030" w:type="dxa"/>
            <w:shd w:val="clear" w:color="auto" w:fill="auto"/>
            <w:tcMar>
              <w:top w:w="100" w:type="dxa"/>
              <w:left w:w="100" w:type="dxa"/>
              <w:bottom w:w="100" w:type="dxa"/>
              <w:right w:w="100" w:type="dxa"/>
            </w:tcMar>
          </w:tcPr>
          <w:p w14:paraId="6897C151" w14:textId="77777777" w:rsidR="00143358" w:rsidRDefault="00384EF1">
            <w:pPr>
              <w:pStyle w:val="normal0"/>
              <w:widowControl w:val="0"/>
              <w:pBdr>
                <w:top w:val="nil"/>
                <w:left w:val="nil"/>
                <w:bottom w:val="nil"/>
                <w:right w:val="nil"/>
                <w:between w:val="nil"/>
              </w:pBdr>
              <w:spacing w:line="240" w:lineRule="auto"/>
            </w:pPr>
            <w:r>
              <w:t>Findings (towards inclusion of bioptic drivers)</w:t>
            </w:r>
          </w:p>
        </w:tc>
      </w:tr>
      <w:tr w:rsidR="00143358" w14:paraId="1E6E1E80" w14:textId="77777777">
        <w:tc>
          <w:tcPr>
            <w:tcW w:w="1140" w:type="dxa"/>
            <w:shd w:val="clear" w:color="auto" w:fill="auto"/>
            <w:tcMar>
              <w:top w:w="100" w:type="dxa"/>
              <w:left w:w="100" w:type="dxa"/>
              <w:bottom w:w="100" w:type="dxa"/>
              <w:right w:w="100" w:type="dxa"/>
            </w:tcMar>
          </w:tcPr>
          <w:p w14:paraId="551F3D8A" w14:textId="77777777" w:rsidR="00143358" w:rsidRDefault="00384EF1">
            <w:pPr>
              <w:pStyle w:val="normal0"/>
              <w:widowControl w:val="0"/>
              <w:pBdr>
                <w:top w:val="nil"/>
                <w:left w:val="nil"/>
                <w:bottom w:val="nil"/>
                <w:right w:val="nil"/>
                <w:between w:val="nil"/>
              </w:pBdr>
              <w:spacing w:line="240" w:lineRule="auto"/>
            </w:pPr>
            <w:r>
              <w:t>Collision rates</w:t>
            </w:r>
          </w:p>
        </w:tc>
        <w:tc>
          <w:tcPr>
            <w:tcW w:w="1200" w:type="dxa"/>
            <w:shd w:val="clear" w:color="auto" w:fill="auto"/>
            <w:tcMar>
              <w:top w:w="100" w:type="dxa"/>
              <w:left w:w="100" w:type="dxa"/>
              <w:bottom w:w="100" w:type="dxa"/>
              <w:right w:w="100" w:type="dxa"/>
            </w:tcMar>
          </w:tcPr>
          <w:p w14:paraId="2A88C1E8" w14:textId="77777777" w:rsidR="00143358" w:rsidRDefault="00384EF1">
            <w:pPr>
              <w:pStyle w:val="normal0"/>
              <w:widowControl w:val="0"/>
              <w:pBdr>
                <w:top w:val="nil"/>
                <w:left w:val="nil"/>
                <w:bottom w:val="nil"/>
                <w:right w:val="nil"/>
                <w:between w:val="nil"/>
              </w:pBdr>
              <w:spacing w:line="240" w:lineRule="auto"/>
            </w:pPr>
            <w:r>
              <w:t>● Janke (1983) and Clarke</w:t>
            </w:r>
          </w:p>
          <w:p w14:paraId="5B83B4E6" w14:textId="77777777" w:rsidR="00143358" w:rsidRDefault="00384EF1">
            <w:pPr>
              <w:pStyle w:val="normal0"/>
              <w:widowControl w:val="0"/>
              <w:pBdr>
                <w:top w:val="nil"/>
                <w:left w:val="nil"/>
                <w:bottom w:val="nil"/>
                <w:right w:val="nil"/>
                <w:between w:val="nil"/>
              </w:pBdr>
              <w:spacing w:line="240" w:lineRule="auto"/>
            </w:pPr>
            <w:r>
              <w:t>(1996)</w:t>
            </w:r>
          </w:p>
        </w:tc>
        <w:tc>
          <w:tcPr>
            <w:tcW w:w="3480" w:type="dxa"/>
            <w:shd w:val="clear" w:color="auto" w:fill="auto"/>
            <w:tcMar>
              <w:top w:w="100" w:type="dxa"/>
              <w:left w:w="100" w:type="dxa"/>
              <w:bottom w:w="100" w:type="dxa"/>
              <w:right w:w="100" w:type="dxa"/>
            </w:tcMar>
          </w:tcPr>
          <w:p w14:paraId="66BFD0AA" w14:textId="77777777" w:rsidR="00143358" w:rsidRDefault="00384EF1">
            <w:pPr>
              <w:pStyle w:val="normal0"/>
              <w:widowControl w:val="0"/>
              <w:pBdr>
                <w:top w:val="nil"/>
                <w:left w:val="nil"/>
                <w:bottom w:val="nil"/>
                <w:right w:val="nil"/>
                <w:between w:val="nil"/>
              </w:pBdr>
              <w:spacing w:line="240" w:lineRule="auto"/>
            </w:pPr>
            <w:r>
              <w:t>● 1.9x higher collision rates in California, bioptic</w:t>
            </w:r>
          </w:p>
          <w:p w14:paraId="67B50649" w14:textId="77777777" w:rsidR="00143358" w:rsidRDefault="00384EF1">
            <w:pPr>
              <w:pStyle w:val="normal0"/>
              <w:widowControl w:val="0"/>
              <w:pBdr>
                <w:top w:val="nil"/>
                <w:left w:val="nil"/>
                <w:bottom w:val="nil"/>
                <w:right w:val="nil"/>
                <w:between w:val="nil"/>
              </w:pBdr>
              <w:spacing w:line="240" w:lineRule="auto"/>
            </w:pPr>
            <w:r>
              <w:t>drivers added a total of 3 collisions to the 1.1</w:t>
            </w:r>
          </w:p>
          <w:p w14:paraId="26BF1A61" w14:textId="77777777" w:rsidR="00143358" w:rsidRDefault="00384EF1">
            <w:pPr>
              <w:pStyle w:val="normal0"/>
              <w:widowControl w:val="0"/>
              <w:pBdr>
                <w:top w:val="nil"/>
                <w:left w:val="nil"/>
                <w:bottom w:val="nil"/>
                <w:right w:val="nil"/>
                <w:between w:val="nil"/>
              </w:pBdr>
              <w:spacing w:line="240" w:lineRule="auto"/>
            </w:pPr>
            <w:r>
              <w:t>million collisions per year</w:t>
            </w:r>
          </w:p>
          <w:p w14:paraId="0C63B862" w14:textId="77777777" w:rsidR="00143358" w:rsidRDefault="00384EF1">
            <w:pPr>
              <w:pStyle w:val="normal0"/>
              <w:widowControl w:val="0"/>
              <w:pBdr>
                <w:top w:val="nil"/>
                <w:left w:val="nil"/>
                <w:bottom w:val="nil"/>
                <w:right w:val="nil"/>
                <w:between w:val="nil"/>
              </w:pBdr>
              <w:spacing w:line="240" w:lineRule="auto"/>
            </w:pPr>
            <w:r>
              <w:t>● “When corrected for age, gender and invalid</w:t>
            </w:r>
          </w:p>
          <w:p w14:paraId="68A54378" w14:textId="77777777" w:rsidR="00143358" w:rsidRDefault="00384EF1">
            <w:pPr>
              <w:pStyle w:val="normal0"/>
              <w:widowControl w:val="0"/>
              <w:pBdr>
                <w:top w:val="nil"/>
                <w:left w:val="nil"/>
                <w:bottom w:val="nil"/>
                <w:right w:val="nil"/>
                <w:between w:val="nil"/>
              </w:pBdr>
              <w:spacing w:line="240" w:lineRule="auto"/>
            </w:pPr>
            <w:r>
              <w:t>licenses, the difference was statistically significant</w:t>
            </w:r>
          </w:p>
          <w:p w14:paraId="271A3174" w14:textId="77777777" w:rsidR="00143358" w:rsidRDefault="00384EF1">
            <w:pPr>
              <w:pStyle w:val="normal0"/>
              <w:widowControl w:val="0"/>
              <w:pBdr>
                <w:top w:val="nil"/>
                <w:left w:val="nil"/>
                <w:bottom w:val="nil"/>
                <w:right w:val="nil"/>
                <w:between w:val="nil"/>
              </w:pBdr>
              <w:spacing w:line="240" w:lineRule="auto"/>
            </w:pPr>
            <w:r>
              <w:t>in Clarke but not Janke”1</w:t>
            </w:r>
          </w:p>
        </w:tc>
        <w:tc>
          <w:tcPr>
            <w:tcW w:w="1260" w:type="dxa"/>
            <w:shd w:val="clear" w:color="auto" w:fill="auto"/>
            <w:tcMar>
              <w:top w:w="100" w:type="dxa"/>
              <w:left w:w="100" w:type="dxa"/>
              <w:bottom w:w="100" w:type="dxa"/>
              <w:right w:w="100" w:type="dxa"/>
            </w:tcMar>
          </w:tcPr>
          <w:p w14:paraId="32E80755" w14:textId="77777777" w:rsidR="00143358" w:rsidRDefault="00384EF1">
            <w:pPr>
              <w:pStyle w:val="normal0"/>
              <w:widowControl w:val="0"/>
              <w:pBdr>
                <w:top w:val="nil"/>
                <w:left w:val="nil"/>
                <w:bottom w:val="nil"/>
                <w:right w:val="nil"/>
                <w:between w:val="nil"/>
              </w:pBdr>
              <w:spacing w:line="240" w:lineRule="auto"/>
            </w:pPr>
            <w:r>
              <w:t>● Ivers et al. (1999)</w:t>
            </w:r>
          </w:p>
        </w:tc>
        <w:tc>
          <w:tcPr>
            <w:tcW w:w="3030" w:type="dxa"/>
            <w:shd w:val="clear" w:color="auto" w:fill="auto"/>
            <w:tcMar>
              <w:top w:w="100" w:type="dxa"/>
              <w:left w:w="100" w:type="dxa"/>
              <w:bottom w:w="100" w:type="dxa"/>
              <w:right w:w="100" w:type="dxa"/>
            </w:tcMar>
          </w:tcPr>
          <w:p w14:paraId="0A6E19B4" w14:textId="77777777" w:rsidR="00143358" w:rsidRDefault="00384EF1">
            <w:pPr>
              <w:pStyle w:val="normal0"/>
              <w:widowControl w:val="0"/>
              <w:pBdr>
                <w:top w:val="nil"/>
                <w:left w:val="nil"/>
                <w:bottom w:val="nil"/>
                <w:right w:val="nil"/>
                <w:between w:val="nil"/>
              </w:pBdr>
              <w:spacing w:line="240" w:lineRule="auto"/>
            </w:pPr>
            <w:r>
              <w:t>● Rate of collisions in hearing impaired were similar to</w:t>
            </w:r>
          </w:p>
          <w:p w14:paraId="3CDCCF5B" w14:textId="77777777" w:rsidR="00143358" w:rsidRDefault="00384EF1">
            <w:pPr>
              <w:pStyle w:val="normal0"/>
              <w:widowControl w:val="0"/>
              <w:pBdr>
                <w:top w:val="nil"/>
                <w:left w:val="nil"/>
                <w:bottom w:val="nil"/>
                <w:right w:val="nil"/>
                <w:between w:val="nil"/>
              </w:pBdr>
              <w:spacing w:line="240" w:lineRule="auto"/>
            </w:pPr>
            <w:r>
              <w:t>those patients with reduced acuity and higher than the</w:t>
            </w:r>
          </w:p>
          <w:p w14:paraId="7E0B9C0A" w14:textId="77777777" w:rsidR="00143358" w:rsidRDefault="00384EF1">
            <w:pPr>
              <w:pStyle w:val="normal0"/>
              <w:widowControl w:val="0"/>
              <w:pBdr>
                <w:top w:val="nil"/>
                <w:left w:val="nil"/>
                <w:bottom w:val="nil"/>
                <w:right w:val="nil"/>
                <w:between w:val="nil"/>
              </w:pBdr>
              <w:spacing w:line="240" w:lineRule="auto"/>
            </w:pPr>
            <w:r>
              <w:t>rate previously reported for bioptic drivers</w:t>
            </w:r>
          </w:p>
        </w:tc>
      </w:tr>
      <w:tr w:rsidR="00143358" w14:paraId="7E4F825F" w14:textId="77777777">
        <w:tc>
          <w:tcPr>
            <w:tcW w:w="1140" w:type="dxa"/>
            <w:shd w:val="clear" w:color="auto" w:fill="auto"/>
            <w:tcMar>
              <w:top w:w="100" w:type="dxa"/>
              <w:left w:w="100" w:type="dxa"/>
              <w:bottom w:w="100" w:type="dxa"/>
              <w:right w:w="100" w:type="dxa"/>
            </w:tcMar>
          </w:tcPr>
          <w:p w14:paraId="0194D983" w14:textId="77777777" w:rsidR="00143358" w:rsidRDefault="00143358">
            <w:pPr>
              <w:pStyle w:val="normal0"/>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14:paraId="4669353B" w14:textId="77777777" w:rsidR="00143358" w:rsidRDefault="00384EF1">
            <w:pPr>
              <w:pStyle w:val="normal0"/>
              <w:widowControl w:val="0"/>
              <w:pBdr>
                <w:top w:val="nil"/>
                <w:left w:val="nil"/>
                <w:bottom w:val="nil"/>
                <w:right w:val="nil"/>
                <w:between w:val="nil"/>
              </w:pBdr>
              <w:spacing w:line="240" w:lineRule="auto"/>
            </w:pPr>
            <w:r>
              <w:t xml:space="preserve">● </w:t>
            </w:r>
            <w:r>
              <w:lastRenderedPageBreak/>
              <w:t>Lippmann et al. (1988)</w:t>
            </w:r>
          </w:p>
        </w:tc>
        <w:tc>
          <w:tcPr>
            <w:tcW w:w="3480" w:type="dxa"/>
            <w:shd w:val="clear" w:color="auto" w:fill="auto"/>
            <w:tcMar>
              <w:top w:w="100" w:type="dxa"/>
              <w:left w:w="100" w:type="dxa"/>
              <w:bottom w:w="100" w:type="dxa"/>
              <w:right w:w="100" w:type="dxa"/>
            </w:tcMar>
          </w:tcPr>
          <w:p w14:paraId="4D2BEC94" w14:textId="77777777" w:rsidR="00143358" w:rsidRDefault="00384EF1">
            <w:pPr>
              <w:pStyle w:val="normal0"/>
              <w:widowControl w:val="0"/>
              <w:pBdr>
                <w:top w:val="nil"/>
                <w:left w:val="nil"/>
                <w:bottom w:val="nil"/>
                <w:right w:val="nil"/>
                <w:between w:val="nil"/>
              </w:pBdr>
              <w:spacing w:line="240" w:lineRule="auto"/>
            </w:pPr>
            <w:r>
              <w:lastRenderedPageBreak/>
              <w:t xml:space="preserve">● 1.34x higher collision rates in </w:t>
            </w:r>
            <w:r>
              <w:lastRenderedPageBreak/>
              <w:t>Texas</w:t>
            </w:r>
          </w:p>
        </w:tc>
        <w:tc>
          <w:tcPr>
            <w:tcW w:w="1260" w:type="dxa"/>
            <w:shd w:val="clear" w:color="auto" w:fill="auto"/>
            <w:tcMar>
              <w:top w:w="100" w:type="dxa"/>
              <w:left w:w="100" w:type="dxa"/>
              <w:bottom w:w="100" w:type="dxa"/>
              <w:right w:w="100" w:type="dxa"/>
            </w:tcMar>
          </w:tcPr>
          <w:p w14:paraId="291FCE65" w14:textId="77777777" w:rsidR="00143358" w:rsidRDefault="00384EF1">
            <w:pPr>
              <w:pStyle w:val="normal0"/>
              <w:widowControl w:val="0"/>
              <w:pBdr>
                <w:top w:val="nil"/>
                <w:left w:val="nil"/>
                <w:bottom w:val="nil"/>
                <w:right w:val="nil"/>
                <w:between w:val="nil"/>
              </w:pBdr>
              <w:spacing w:line="240" w:lineRule="auto"/>
            </w:pPr>
            <w:r>
              <w:lastRenderedPageBreak/>
              <w:t xml:space="preserve">● Vincent </w:t>
            </w:r>
            <w:r>
              <w:lastRenderedPageBreak/>
              <w:t>et al. (2012)</w:t>
            </w:r>
          </w:p>
        </w:tc>
        <w:tc>
          <w:tcPr>
            <w:tcW w:w="3030" w:type="dxa"/>
            <w:shd w:val="clear" w:color="auto" w:fill="auto"/>
            <w:tcMar>
              <w:top w:w="100" w:type="dxa"/>
              <w:left w:w="100" w:type="dxa"/>
              <w:bottom w:w="100" w:type="dxa"/>
              <w:right w:w="100" w:type="dxa"/>
            </w:tcMar>
          </w:tcPr>
          <w:p w14:paraId="443DD05C" w14:textId="77777777" w:rsidR="00143358" w:rsidRDefault="00384EF1">
            <w:pPr>
              <w:pStyle w:val="normal0"/>
              <w:widowControl w:val="0"/>
              <w:pBdr>
                <w:top w:val="nil"/>
                <w:left w:val="nil"/>
                <w:bottom w:val="nil"/>
                <w:right w:val="nil"/>
                <w:between w:val="nil"/>
              </w:pBdr>
              <w:spacing w:line="240" w:lineRule="auto"/>
            </w:pPr>
            <w:r>
              <w:lastRenderedPageBreak/>
              <w:t xml:space="preserve">The use of bioptics does not </w:t>
            </w:r>
            <w:r>
              <w:lastRenderedPageBreak/>
              <w:t>increase risk of accidents</w:t>
            </w:r>
          </w:p>
          <w:p w14:paraId="126F20D5" w14:textId="77777777" w:rsidR="00143358" w:rsidRDefault="00384EF1">
            <w:pPr>
              <w:pStyle w:val="normal0"/>
              <w:widowControl w:val="0"/>
              <w:pBdr>
                <w:top w:val="nil"/>
                <w:left w:val="nil"/>
                <w:bottom w:val="nil"/>
                <w:right w:val="nil"/>
                <w:between w:val="nil"/>
              </w:pBdr>
              <w:spacing w:line="240" w:lineRule="auto"/>
            </w:pPr>
            <w:r>
              <w:t>and offen</w:t>
            </w:r>
            <w:r>
              <w:t>ses when a bioptic training program is</w:t>
            </w:r>
          </w:p>
          <w:p w14:paraId="4C4B42D3" w14:textId="77777777" w:rsidR="00143358" w:rsidRDefault="00384EF1">
            <w:pPr>
              <w:pStyle w:val="normal0"/>
              <w:widowControl w:val="0"/>
              <w:pBdr>
                <w:top w:val="nil"/>
                <w:left w:val="nil"/>
                <w:bottom w:val="nil"/>
                <w:right w:val="nil"/>
                <w:between w:val="nil"/>
              </w:pBdr>
              <w:spacing w:line="240" w:lineRule="auto"/>
            </w:pPr>
            <w:r>
              <w:t>completed</w:t>
            </w:r>
          </w:p>
        </w:tc>
      </w:tr>
      <w:tr w:rsidR="00143358" w14:paraId="1984C310" w14:textId="77777777">
        <w:tc>
          <w:tcPr>
            <w:tcW w:w="1140" w:type="dxa"/>
            <w:shd w:val="clear" w:color="auto" w:fill="auto"/>
            <w:tcMar>
              <w:top w:w="100" w:type="dxa"/>
              <w:left w:w="100" w:type="dxa"/>
              <w:bottom w:w="100" w:type="dxa"/>
              <w:right w:w="100" w:type="dxa"/>
            </w:tcMar>
          </w:tcPr>
          <w:p w14:paraId="4B498207" w14:textId="77777777" w:rsidR="00143358" w:rsidRDefault="00143358">
            <w:pPr>
              <w:pStyle w:val="normal0"/>
              <w:widowControl w:val="0"/>
              <w:pBdr>
                <w:top w:val="nil"/>
                <w:left w:val="nil"/>
                <w:bottom w:val="nil"/>
                <w:right w:val="nil"/>
                <w:between w:val="nil"/>
              </w:pBdr>
              <w:spacing w:line="240" w:lineRule="auto"/>
            </w:pPr>
          </w:p>
        </w:tc>
        <w:tc>
          <w:tcPr>
            <w:tcW w:w="1200" w:type="dxa"/>
            <w:shd w:val="clear" w:color="auto" w:fill="auto"/>
            <w:tcMar>
              <w:top w:w="100" w:type="dxa"/>
              <w:left w:w="100" w:type="dxa"/>
              <w:bottom w:w="100" w:type="dxa"/>
              <w:right w:w="100" w:type="dxa"/>
            </w:tcMar>
          </w:tcPr>
          <w:p w14:paraId="5E0E28C6" w14:textId="77777777" w:rsidR="00143358" w:rsidRDefault="00384EF1">
            <w:pPr>
              <w:pStyle w:val="normal0"/>
              <w:widowControl w:val="0"/>
              <w:pBdr>
                <w:top w:val="nil"/>
                <w:left w:val="nil"/>
                <w:bottom w:val="nil"/>
                <w:right w:val="nil"/>
                <w:between w:val="nil"/>
              </w:pBdr>
              <w:spacing w:line="240" w:lineRule="auto"/>
            </w:pPr>
            <w:r>
              <w:t>● Taylor (1990)</w:t>
            </w:r>
          </w:p>
        </w:tc>
        <w:tc>
          <w:tcPr>
            <w:tcW w:w="3480" w:type="dxa"/>
            <w:shd w:val="clear" w:color="auto" w:fill="auto"/>
            <w:tcMar>
              <w:top w:w="100" w:type="dxa"/>
              <w:left w:w="100" w:type="dxa"/>
              <w:bottom w:w="100" w:type="dxa"/>
              <w:right w:w="100" w:type="dxa"/>
            </w:tcMar>
          </w:tcPr>
          <w:p w14:paraId="603F12CA" w14:textId="77777777" w:rsidR="00143358" w:rsidRDefault="00384EF1">
            <w:pPr>
              <w:pStyle w:val="normal0"/>
              <w:widowControl w:val="0"/>
              <w:pBdr>
                <w:top w:val="nil"/>
                <w:left w:val="nil"/>
                <w:bottom w:val="nil"/>
                <w:right w:val="nil"/>
                <w:between w:val="nil"/>
              </w:pBdr>
              <w:spacing w:line="240" w:lineRule="auto"/>
            </w:pPr>
            <w:r>
              <w:t>● 1.2x higher collision rates in Illinois</w:t>
            </w:r>
          </w:p>
        </w:tc>
        <w:tc>
          <w:tcPr>
            <w:tcW w:w="1260" w:type="dxa"/>
            <w:shd w:val="clear" w:color="auto" w:fill="auto"/>
            <w:tcMar>
              <w:top w:w="100" w:type="dxa"/>
              <w:left w:w="100" w:type="dxa"/>
              <w:bottom w:w="100" w:type="dxa"/>
              <w:right w:w="100" w:type="dxa"/>
            </w:tcMar>
          </w:tcPr>
          <w:p w14:paraId="6EC0A792" w14:textId="77777777" w:rsidR="00143358" w:rsidRDefault="00384EF1">
            <w:pPr>
              <w:pStyle w:val="normal0"/>
              <w:widowControl w:val="0"/>
              <w:pBdr>
                <w:top w:val="nil"/>
                <w:left w:val="nil"/>
                <w:bottom w:val="nil"/>
                <w:right w:val="nil"/>
                <w:between w:val="nil"/>
              </w:pBdr>
              <w:spacing w:line="240" w:lineRule="auto"/>
            </w:pPr>
            <w:r>
              <w:t>● Dougherty et al. (2015)</w:t>
            </w:r>
          </w:p>
        </w:tc>
        <w:tc>
          <w:tcPr>
            <w:tcW w:w="3030" w:type="dxa"/>
            <w:shd w:val="clear" w:color="auto" w:fill="auto"/>
            <w:tcMar>
              <w:top w:w="100" w:type="dxa"/>
              <w:left w:w="100" w:type="dxa"/>
              <w:bottom w:w="100" w:type="dxa"/>
              <w:right w:w="100" w:type="dxa"/>
            </w:tcMar>
          </w:tcPr>
          <w:p w14:paraId="6FE98439" w14:textId="77777777" w:rsidR="00143358" w:rsidRDefault="00384EF1">
            <w:pPr>
              <w:pStyle w:val="normal0"/>
              <w:widowControl w:val="0"/>
              <w:pBdr>
                <w:top w:val="nil"/>
                <w:left w:val="nil"/>
                <w:bottom w:val="nil"/>
                <w:right w:val="nil"/>
                <w:between w:val="nil"/>
              </w:pBdr>
              <w:spacing w:line="240" w:lineRule="auto"/>
            </w:pPr>
            <w:r>
              <w:t>● Bioptic drivers have a mean rate of 0.13 collisions/yr</w:t>
            </w:r>
          </w:p>
          <w:p w14:paraId="6C826608" w14:textId="77777777" w:rsidR="00143358" w:rsidRDefault="00384EF1">
            <w:pPr>
              <w:pStyle w:val="normal0"/>
              <w:widowControl w:val="0"/>
              <w:pBdr>
                <w:top w:val="nil"/>
                <w:left w:val="nil"/>
                <w:bottom w:val="nil"/>
                <w:right w:val="nil"/>
                <w:between w:val="nil"/>
              </w:pBdr>
              <w:spacing w:line="240" w:lineRule="auto"/>
            </w:pPr>
            <w:r>
              <w:t>● Previously experienced drivers a lower rate of 0.077 and</w:t>
            </w:r>
          </w:p>
          <w:p w14:paraId="61912D53" w14:textId="77777777" w:rsidR="00143358" w:rsidRDefault="00384EF1">
            <w:pPr>
              <w:pStyle w:val="normal0"/>
              <w:widowControl w:val="0"/>
              <w:pBdr>
                <w:top w:val="nil"/>
                <w:left w:val="nil"/>
                <w:bottom w:val="nil"/>
                <w:right w:val="nil"/>
                <w:between w:val="nil"/>
              </w:pBdr>
              <w:spacing w:line="240" w:lineRule="auto"/>
            </w:pPr>
            <w:r>
              <w:t>novice drivers have a rate of 0.20</w:t>
            </w:r>
          </w:p>
        </w:tc>
      </w:tr>
      <w:tr w:rsidR="00143358" w14:paraId="089A4FDB" w14:textId="77777777">
        <w:tc>
          <w:tcPr>
            <w:tcW w:w="1140" w:type="dxa"/>
            <w:shd w:val="clear" w:color="auto" w:fill="auto"/>
            <w:tcMar>
              <w:top w:w="100" w:type="dxa"/>
              <w:left w:w="100" w:type="dxa"/>
              <w:bottom w:w="100" w:type="dxa"/>
              <w:right w:w="100" w:type="dxa"/>
            </w:tcMar>
          </w:tcPr>
          <w:p w14:paraId="153C0499" w14:textId="77777777" w:rsidR="00143358" w:rsidRDefault="00384EF1">
            <w:pPr>
              <w:pStyle w:val="normal0"/>
              <w:widowControl w:val="0"/>
              <w:spacing w:line="240" w:lineRule="auto"/>
            </w:pPr>
            <w:r>
              <w:t>Bioptic safety</w:t>
            </w:r>
          </w:p>
        </w:tc>
        <w:tc>
          <w:tcPr>
            <w:tcW w:w="1200" w:type="dxa"/>
            <w:shd w:val="clear" w:color="auto" w:fill="auto"/>
            <w:tcMar>
              <w:top w:w="100" w:type="dxa"/>
              <w:left w:w="100" w:type="dxa"/>
              <w:bottom w:w="100" w:type="dxa"/>
              <w:right w:w="100" w:type="dxa"/>
            </w:tcMar>
          </w:tcPr>
          <w:p w14:paraId="3A891582" w14:textId="77777777" w:rsidR="00143358" w:rsidRDefault="00384EF1">
            <w:pPr>
              <w:pStyle w:val="normal0"/>
              <w:widowControl w:val="0"/>
              <w:pBdr>
                <w:top w:val="nil"/>
                <w:left w:val="nil"/>
                <w:bottom w:val="nil"/>
                <w:right w:val="nil"/>
                <w:between w:val="nil"/>
              </w:pBdr>
              <w:spacing w:line="240" w:lineRule="auto"/>
            </w:pPr>
            <w:r>
              <w:t>● Fonda (1983)</w:t>
            </w:r>
          </w:p>
        </w:tc>
        <w:tc>
          <w:tcPr>
            <w:tcW w:w="3480" w:type="dxa"/>
            <w:shd w:val="clear" w:color="auto" w:fill="auto"/>
            <w:tcMar>
              <w:top w:w="100" w:type="dxa"/>
              <w:left w:w="100" w:type="dxa"/>
              <w:bottom w:w="100" w:type="dxa"/>
              <w:right w:w="100" w:type="dxa"/>
            </w:tcMar>
          </w:tcPr>
          <w:p w14:paraId="380AF159" w14:textId="77777777" w:rsidR="00143358" w:rsidRDefault="00384EF1">
            <w:pPr>
              <w:pStyle w:val="normal0"/>
              <w:widowControl w:val="0"/>
              <w:pBdr>
                <w:top w:val="nil"/>
                <w:left w:val="nil"/>
                <w:bottom w:val="nil"/>
                <w:right w:val="nil"/>
                <w:between w:val="nil"/>
              </w:pBdr>
              <w:spacing w:line="240" w:lineRule="auto"/>
            </w:pPr>
            <w:r>
              <w:t>● Potential hazards with bioptics while driver is</w:t>
            </w:r>
          </w:p>
          <w:p w14:paraId="16D9A3FF" w14:textId="77777777" w:rsidR="00143358" w:rsidRDefault="00384EF1">
            <w:pPr>
              <w:pStyle w:val="normal0"/>
              <w:widowControl w:val="0"/>
              <w:pBdr>
                <w:top w:val="nil"/>
                <w:left w:val="nil"/>
                <w:bottom w:val="nil"/>
                <w:right w:val="nil"/>
                <w:between w:val="nil"/>
              </w:pBdr>
              <w:spacing w:line="240" w:lineRule="auto"/>
            </w:pPr>
            <w:r>
              <w:t>looking through telescope</w:t>
            </w:r>
          </w:p>
          <w:p w14:paraId="36753E1C" w14:textId="77777777" w:rsidR="00143358" w:rsidRDefault="00384EF1">
            <w:pPr>
              <w:pStyle w:val="normal0"/>
              <w:widowControl w:val="0"/>
              <w:pBdr>
                <w:top w:val="nil"/>
                <w:left w:val="nil"/>
                <w:bottom w:val="nil"/>
                <w:right w:val="nil"/>
                <w:between w:val="nil"/>
              </w:pBdr>
              <w:spacing w:line="240" w:lineRule="auto"/>
            </w:pPr>
            <w:r>
              <w:t>● ‘Blind’ areas created in the peripheral field</w:t>
            </w:r>
          </w:p>
        </w:tc>
        <w:tc>
          <w:tcPr>
            <w:tcW w:w="1260" w:type="dxa"/>
            <w:shd w:val="clear" w:color="auto" w:fill="auto"/>
            <w:tcMar>
              <w:top w:w="100" w:type="dxa"/>
              <w:left w:w="100" w:type="dxa"/>
              <w:bottom w:w="100" w:type="dxa"/>
              <w:right w:w="100" w:type="dxa"/>
            </w:tcMar>
          </w:tcPr>
          <w:p w14:paraId="4ADC9528" w14:textId="77777777" w:rsidR="00143358" w:rsidRDefault="00384EF1">
            <w:pPr>
              <w:pStyle w:val="normal0"/>
              <w:widowControl w:val="0"/>
              <w:pBdr>
                <w:top w:val="nil"/>
                <w:left w:val="nil"/>
                <w:bottom w:val="nil"/>
                <w:right w:val="nil"/>
                <w:between w:val="nil"/>
              </w:pBdr>
              <w:spacing w:line="240" w:lineRule="auto"/>
            </w:pPr>
            <w:r>
              <w:t>● Wood et al. (2013)</w:t>
            </w:r>
          </w:p>
        </w:tc>
        <w:tc>
          <w:tcPr>
            <w:tcW w:w="3030" w:type="dxa"/>
            <w:shd w:val="clear" w:color="auto" w:fill="auto"/>
            <w:tcMar>
              <w:top w:w="100" w:type="dxa"/>
              <w:left w:w="100" w:type="dxa"/>
              <w:bottom w:w="100" w:type="dxa"/>
              <w:right w:w="100" w:type="dxa"/>
            </w:tcMar>
          </w:tcPr>
          <w:p w14:paraId="0B530955" w14:textId="77777777" w:rsidR="00143358" w:rsidRDefault="00384EF1">
            <w:pPr>
              <w:pStyle w:val="normal0"/>
              <w:widowControl w:val="0"/>
              <w:pBdr>
                <w:top w:val="nil"/>
                <w:left w:val="nil"/>
                <w:bottom w:val="nil"/>
                <w:right w:val="nil"/>
                <w:between w:val="nil"/>
              </w:pBdr>
              <w:spacing w:line="240" w:lineRule="auto"/>
            </w:pPr>
            <w:r>
              <w:t>● Bioptic drivers demonstrate proficient on-road skills when</w:t>
            </w:r>
          </w:p>
          <w:p w14:paraId="0B99C7A4" w14:textId="77777777" w:rsidR="00143358" w:rsidRDefault="00384EF1">
            <w:pPr>
              <w:pStyle w:val="normal0"/>
              <w:widowControl w:val="0"/>
              <w:pBdr>
                <w:top w:val="nil"/>
                <w:left w:val="nil"/>
                <w:bottom w:val="nil"/>
                <w:right w:val="nil"/>
                <w:between w:val="nil"/>
              </w:pBdr>
              <w:spacing w:line="240" w:lineRule="auto"/>
            </w:pPr>
            <w:r>
              <w:t>licenced through a bioptic driving program</w:t>
            </w:r>
          </w:p>
          <w:p w14:paraId="258C962D" w14:textId="77777777" w:rsidR="00143358" w:rsidRDefault="00384EF1">
            <w:pPr>
              <w:pStyle w:val="normal0"/>
              <w:widowControl w:val="0"/>
              <w:pBdr>
                <w:top w:val="nil"/>
                <w:left w:val="nil"/>
                <w:bottom w:val="nil"/>
                <w:right w:val="nil"/>
                <w:between w:val="nil"/>
              </w:pBdr>
              <w:spacing w:line="240" w:lineRule="auto"/>
            </w:pPr>
            <w:r>
              <w:t>● Bioptic drivers have comparable performance to average</w:t>
            </w:r>
          </w:p>
          <w:p w14:paraId="1D6A0DA6" w14:textId="77777777" w:rsidR="00143358" w:rsidRDefault="00384EF1">
            <w:pPr>
              <w:pStyle w:val="normal0"/>
              <w:widowControl w:val="0"/>
              <w:pBdr>
                <w:top w:val="nil"/>
                <w:left w:val="nil"/>
                <w:bottom w:val="nil"/>
                <w:right w:val="nil"/>
                <w:between w:val="nil"/>
              </w:pBdr>
              <w:spacing w:line="240" w:lineRule="auto"/>
            </w:pPr>
            <w:r>
              <w:t>● Jose and Ousley (1984) drivers</w:t>
            </w:r>
          </w:p>
        </w:tc>
      </w:tr>
      <w:tr w:rsidR="00143358" w14:paraId="1DCCE3A9" w14:textId="77777777">
        <w:tc>
          <w:tcPr>
            <w:tcW w:w="1140" w:type="dxa"/>
            <w:shd w:val="clear" w:color="auto" w:fill="auto"/>
            <w:tcMar>
              <w:top w:w="100" w:type="dxa"/>
              <w:left w:w="100" w:type="dxa"/>
              <w:bottom w:w="100" w:type="dxa"/>
              <w:right w:w="100" w:type="dxa"/>
            </w:tcMar>
          </w:tcPr>
          <w:p w14:paraId="22F64107" w14:textId="77777777" w:rsidR="00143358" w:rsidRDefault="00143358">
            <w:pPr>
              <w:pStyle w:val="normal0"/>
              <w:widowControl w:val="0"/>
              <w:spacing w:line="240" w:lineRule="auto"/>
            </w:pPr>
          </w:p>
        </w:tc>
        <w:tc>
          <w:tcPr>
            <w:tcW w:w="1200" w:type="dxa"/>
            <w:shd w:val="clear" w:color="auto" w:fill="auto"/>
            <w:tcMar>
              <w:top w:w="100" w:type="dxa"/>
              <w:left w:w="100" w:type="dxa"/>
              <w:bottom w:w="100" w:type="dxa"/>
              <w:right w:w="100" w:type="dxa"/>
            </w:tcMar>
          </w:tcPr>
          <w:p w14:paraId="5C29736C" w14:textId="77777777" w:rsidR="00143358" w:rsidRDefault="00384EF1">
            <w:pPr>
              <w:pStyle w:val="normal0"/>
              <w:widowControl w:val="0"/>
              <w:pBdr>
                <w:top w:val="nil"/>
                <w:left w:val="nil"/>
                <w:bottom w:val="nil"/>
                <w:right w:val="nil"/>
                <w:between w:val="nil"/>
              </w:pBdr>
              <w:spacing w:line="240" w:lineRule="auto"/>
            </w:pPr>
            <w:r>
              <w:t>● Jose and Ousley (1984)</w:t>
            </w:r>
          </w:p>
        </w:tc>
        <w:tc>
          <w:tcPr>
            <w:tcW w:w="3480" w:type="dxa"/>
            <w:shd w:val="clear" w:color="auto" w:fill="auto"/>
            <w:tcMar>
              <w:top w:w="100" w:type="dxa"/>
              <w:left w:w="100" w:type="dxa"/>
              <w:bottom w:w="100" w:type="dxa"/>
              <w:right w:w="100" w:type="dxa"/>
            </w:tcMar>
          </w:tcPr>
          <w:p w14:paraId="3D3DD3D2" w14:textId="77777777" w:rsidR="00143358" w:rsidRDefault="00384EF1">
            <w:pPr>
              <w:pStyle w:val="normal0"/>
              <w:widowControl w:val="0"/>
              <w:pBdr>
                <w:top w:val="nil"/>
                <w:left w:val="nil"/>
                <w:bottom w:val="nil"/>
                <w:right w:val="nil"/>
                <w:between w:val="nil"/>
              </w:pBdr>
              <w:spacing w:line="240" w:lineRule="auto"/>
            </w:pPr>
            <w:r>
              <w:t>● Bioptics should be used no more than 10% of the</w:t>
            </w:r>
          </w:p>
          <w:p w14:paraId="07F3F41D" w14:textId="77777777" w:rsidR="00143358" w:rsidRDefault="00384EF1">
            <w:pPr>
              <w:pStyle w:val="normal0"/>
              <w:widowControl w:val="0"/>
              <w:pBdr>
                <w:top w:val="nil"/>
                <w:left w:val="nil"/>
                <w:bottom w:val="nil"/>
                <w:right w:val="nil"/>
                <w:between w:val="nil"/>
              </w:pBdr>
              <w:spacing w:line="240" w:lineRule="auto"/>
            </w:pPr>
            <w:r>
              <w:t>driving time</w:t>
            </w:r>
          </w:p>
        </w:tc>
        <w:tc>
          <w:tcPr>
            <w:tcW w:w="1260" w:type="dxa"/>
            <w:shd w:val="clear" w:color="auto" w:fill="auto"/>
            <w:tcMar>
              <w:top w:w="100" w:type="dxa"/>
              <w:left w:w="100" w:type="dxa"/>
              <w:bottom w:w="100" w:type="dxa"/>
              <w:right w:w="100" w:type="dxa"/>
            </w:tcMar>
          </w:tcPr>
          <w:p w14:paraId="34E8A153" w14:textId="77777777" w:rsidR="00143358" w:rsidRDefault="00143358">
            <w:pPr>
              <w:pStyle w:val="normal0"/>
              <w:widowControl w:val="0"/>
              <w:pBdr>
                <w:top w:val="nil"/>
                <w:left w:val="nil"/>
                <w:bottom w:val="nil"/>
                <w:right w:val="nil"/>
                <w:between w:val="nil"/>
              </w:pBdr>
              <w:spacing w:line="240" w:lineRule="auto"/>
            </w:pPr>
          </w:p>
        </w:tc>
        <w:tc>
          <w:tcPr>
            <w:tcW w:w="3030" w:type="dxa"/>
            <w:shd w:val="clear" w:color="auto" w:fill="auto"/>
            <w:tcMar>
              <w:top w:w="100" w:type="dxa"/>
              <w:left w:w="100" w:type="dxa"/>
              <w:bottom w:w="100" w:type="dxa"/>
              <w:right w:w="100" w:type="dxa"/>
            </w:tcMar>
          </w:tcPr>
          <w:p w14:paraId="5B81CE1C" w14:textId="77777777" w:rsidR="00143358" w:rsidRDefault="00143358">
            <w:pPr>
              <w:pStyle w:val="normal0"/>
              <w:widowControl w:val="0"/>
              <w:pBdr>
                <w:top w:val="nil"/>
                <w:left w:val="nil"/>
                <w:bottom w:val="nil"/>
                <w:right w:val="nil"/>
                <w:between w:val="nil"/>
              </w:pBdr>
              <w:spacing w:line="240" w:lineRule="auto"/>
            </w:pPr>
          </w:p>
        </w:tc>
      </w:tr>
      <w:tr w:rsidR="00143358" w14:paraId="21F630DB" w14:textId="77777777">
        <w:tc>
          <w:tcPr>
            <w:tcW w:w="1140" w:type="dxa"/>
            <w:shd w:val="clear" w:color="auto" w:fill="auto"/>
            <w:tcMar>
              <w:top w:w="100" w:type="dxa"/>
              <w:left w:w="100" w:type="dxa"/>
              <w:bottom w:w="100" w:type="dxa"/>
              <w:right w:w="100" w:type="dxa"/>
            </w:tcMar>
          </w:tcPr>
          <w:p w14:paraId="58469BEA" w14:textId="77777777" w:rsidR="00143358" w:rsidRDefault="00384EF1">
            <w:pPr>
              <w:pStyle w:val="normal0"/>
              <w:widowControl w:val="0"/>
              <w:spacing w:line="240" w:lineRule="auto"/>
            </w:pPr>
            <w:r>
              <w:t>Ring Scotoma</w:t>
            </w:r>
          </w:p>
        </w:tc>
        <w:tc>
          <w:tcPr>
            <w:tcW w:w="1200" w:type="dxa"/>
            <w:shd w:val="clear" w:color="auto" w:fill="auto"/>
            <w:tcMar>
              <w:top w:w="100" w:type="dxa"/>
              <w:left w:w="100" w:type="dxa"/>
              <w:bottom w:w="100" w:type="dxa"/>
              <w:right w:w="100" w:type="dxa"/>
            </w:tcMar>
          </w:tcPr>
          <w:p w14:paraId="27D851D3" w14:textId="77777777" w:rsidR="00143358" w:rsidRDefault="00384EF1">
            <w:pPr>
              <w:pStyle w:val="normal0"/>
              <w:widowControl w:val="0"/>
              <w:pBdr>
                <w:top w:val="nil"/>
                <w:left w:val="nil"/>
                <w:bottom w:val="nil"/>
                <w:right w:val="nil"/>
                <w:between w:val="nil"/>
              </w:pBdr>
              <w:spacing w:line="240" w:lineRule="auto"/>
            </w:pPr>
            <w:r>
              <w:t>● Fonda (1983) and Levin et</w:t>
            </w:r>
          </w:p>
          <w:p w14:paraId="30C7E21F" w14:textId="77777777" w:rsidR="00143358" w:rsidRDefault="00384EF1">
            <w:pPr>
              <w:pStyle w:val="normal0"/>
              <w:widowControl w:val="0"/>
              <w:pBdr>
                <w:top w:val="nil"/>
                <w:left w:val="nil"/>
                <w:bottom w:val="nil"/>
                <w:right w:val="nil"/>
                <w:between w:val="nil"/>
              </w:pBdr>
              <w:spacing w:line="240" w:lineRule="auto"/>
            </w:pPr>
            <w:r>
              <w:t>al. (1975)</w:t>
            </w:r>
          </w:p>
        </w:tc>
        <w:tc>
          <w:tcPr>
            <w:tcW w:w="3480" w:type="dxa"/>
            <w:shd w:val="clear" w:color="auto" w:fill="auto"/>
            <w:tcMar>
              <w:top w:w="100" w:type="dxa"/>
              <w:left w:w="100" w:type="dxa"/>
              <w:bottom w:w="100" w:type="dxa"/>
              <w:right w:w="100" w:type="dxa"/>
            </w:tcMar>
          </w:tcPr>
          <w:p w14:paraId="7F3A8A43" w14:textId="77777777" w:rsidR="00143358" w:rsidRDefault="00384EF1">
            <w:pPr>
              <w:pStyle w:val="normal0"/>
              <w:widowControl w:val="0"/>
              <w:pBdr>
                <w:top w:val="nil"/>
                <w:left w:val="nil"/>
                <w:bottom w:val="nil"/>
                <w:right w:val="nil"/>
                <w:between w:val="nil"/>
              </w:pBdr>
              <w:spacing w:line="240" w:lineRule="auto"/>
            </w:pPr>
            <w:r>
              <w:t>● Ring scotoma occurs when using bioptics</w:t>
            </w:r>
          </w:p>
          <w:p w14:paraId="03D725BA" w14:textId="77777777" w:rsidR="00143358" w:rsidRDefault="00384EF1">
            <w:pPr>
              <w:pStyle w:val="normal0"/>
              <w:widowControl w:val="0"/>
              <w:pBdr>
                <w:top w:val="nil"/>
                <w:left w:val="nil"/>
                <w:bottom w:val="nil"/>
                <w:right w:val="nil"/>
                <w:between w:val="nil"/>
              </w:pBdr>
              <w:spacing w:line="240" w:lineRule="auto"/>
            </w:pPr>
            <w:r>
              <w:t>● E.g. seeing magnified image projected over</w:t>
            </w:r>
          </w:p>
          <w:p w14:paraId="6FCF0DEF" w14:textId="77777777" w:rsidR="00143358" w:rsidRDefault="00384EF1">
            <w:pPr>
              <w:pStyle w:val="normal0"/>
              <w:widowControl w:val="0"/>
              <w:pBdr>
                <w:top w:val="nil"/>
                <w:left w:val="nil"/>
                <w:bottom w:val="nil"/>
                <w:right w:val="nil"/>
                <w:between w:val="nil"/>
              </w:pBdr>
              <w:spacing w:line="240" w:lineRule="auto"/>
            </w:pPr>
            <w:r>
              <w:t>central view</w:t>
            </w:r>
          </w:p>
        </w:tc>
        <w:tc>
          <w:tcPr>
            <w:tcW w:w="1260" w:type="dxa"/>
            <w:shd w:val="clear" w:color="auto" w:fill="auto"/>
            <w:tcMar>
              <w:top w:w="100" w:type="dxa"/>
              <w:left w:w="100" w:type="dxa"/>
              <w:bottom w:w="100" w:type="dxa"/>
              <w:right w:w="100" w:type="dxa"/>
            </w:tcMar>
          </w:tcPr>
          <w:p w14:paraId="755680F5" w14:textId="77777777" w:rsidR="00143358" w:rsidRDefault="00384EF1">
            <w:pPr>
              <w:pStyle w:val="normal0"/>
              <w:widowControl w:val="0"/>
              <w:pBdr>
                <w:top w:val="nil"/>
                <w:left w:val="nil"/>
                <w:bottom w:val="nil"/>
                <w:right w:val="nil"/>
                <w:between w:val="nil"/>
              </w:pBdr>
              <w:spacing w:line="240" w:lineRule="auto"/>
            </w:pPr>
            <w:r>
              <w:t>● Bowers et al. (2018)</w:t>
            </w:r>
          </w:p>
        </w:tc>
        <w:tc>
          <w:tcPr>
            <w:tcW w:w="3030" w:type="dxa"/>
            <w:shd w:val="clear" w:color="auto" w:fill="auto"/>
            <w:tcMar>
              <w:top w:w="100" w:type="dxa"/>
              <w:left w:w="100" w:type="dxa"/>
              <w:bottom w:w="100" w:type="dxa"/>
              <w:right w:w="100" w:type="dxa"/>
            </w:tcMar>
          </w:tcPr>
          <w:p w14:paraId="129E3004" w14:textId="77777777" w:rsidR="00143358" w:rsidRDefault="00384EF1">
            <w:pPr>
              <w:pStyle w:val="normal0"/>
              <w:widowControl w:val="0"/>
              <w:pBdr>
                <w:top w:val="nil"/>
                <w:left w:val="nil"/>
                <w:bottom w:val="nil"/>
                <w:right w:val="nil"/>
                <w:between w:val="nil"/>
              </w:pBdr>
              <w:spacing w:line="240" w:lineRule="auto"/>
            </w:pPr>
            <w:r>
              <w:t>● The fellow eye is able to compensate for ring scotoma</w:t>
            </w:r>
          </w:p>
          <w:p w14:paraId="59A4CA6A" w14:textId="77777777" w:rsidR="00143358" w:rsidRDefault="00384EF1">
            <w:pPr>
              <w:pStyle w:val="normal0"/>
              <w:widowControl w:val="0"/>
              <w:pBdr>
                <w:top w:val="nil"/>
                <w:left w:val="nil"/>
                <w:bottom w:val="nil"/>
                <w:right w:val="nil"/>
                <w:between w:val="nil"/>
              </w:pBdr>
              <w:spacing w:line="240" w:lineRule="auto"/>
            </w:pPr>
            <w:r>
              <w:t>● Peripheral vision is preserved</w:t>
            </w:r>
          </w:p>
        </w:tc>
      </w:tr>
      <w:tr w:rsidR="00143358" w14:paraId="4FA281D4" w14:textId="77777777">
        <w:tc>
          <w:tcPr>
            <w:tcW w:w="1140" w:type="dxa"/>
            <w:shd w:val="clear" w:color="auto" w:fill="auto"/>
            <w:tcMar>
              <w:top w:w="100" w:type="dxa"/>
              <w:left w:w="100" w:type="dxa"/>
              <w:bottom w:w="100" w:type="dxa"/>
              <w:right w:w="100" w:type="dxa"/>
            </w:tcMar>
          </w:tcPr>
          <w:p w14:paraId="7CBD0E0F" w14:textId="77777777" w:rsidR="00143358" w:rsidRDefault="00384EF1">
            <w:pPr>
              <w:pStyle w:val="normal0"/>
              <w:widowControl w:val="0"/>
              <w:spacing w:line="240" w:lineRule="auto"/>
            </w:pPr>
            <w:r>
              <w:t>Bioptic use</w:t>
            </w:r>
          </w:p>
        </w:tc>
        <w:tc>
          <w:tcPr>
            <w:tcW w:w="1200" w:type="dxa"/>
            <w:shd w:val="clear" w:color="auto" w:fill="auto"/>
            <w:tcMar>
              <w:top w:w="100" w:type="dxa"/>
              <w:left w:w="100" w:type="dxa"/>
              <w:bottom w:w="100" w:type="dxa"/>
              <w:right w:w="100" w:type="dxa"/>
            </w:tcMar>
          </w:tcPr>
          <w:p w14:paraId="7BD140BE" w14:textId="77777777" w:rsidR="00143358" w:rsidRDefault="00384EF1">
            <w:pPr>
              <w:pStyle w:val="normal0"/>
              <w:widowControl w:val="0"/>
              <w:pBdr>
                <w:top w:val="nil"/>
                <w:left w:val="nil"/>
                <w:bottom w:val="nil"/>
                <w:right w:val="nil"/>
                <w:between w:val="nil"/>
              </w:pBdr>
              <w:spacing w:line="240" w:lineRule="auto"/>
            </w:pPr>
            <w:r>
              <w:t>● Fonda (1983)</w:t>
            </w:r>
          </w:p>
        </w:tc>
        <w:tc>
          <w:tcPr>
            <w:tcW w:w="3480" w:type="dxa"/>
            <w:shd w:val="clear" w:color="auto" w:fill="auto"/>
            <w:tcMar>
              <w:top w:w="100" w:type="dxa"/>
              <w:left w:w="100" w:type="dxa"/>
              <w:bottom w:w="100" w:type="dxa"/>
              <w:right w:w="100" w:type="dxa"/>
            </w:tcMar>
          </w:tcPr>
          <w:p w14:paraId="25ADBD6C" w14:textId="77777777" w:rsidR="00143358" w:rsidRDefault="00384EF1">
            <w:pPr>
              <w:pStyle w:val="normal0"/>
              <w:widowControl w:val="0"/>
              <w:pBdr>
                <w:top w:val="nil"/>
                <w:left w:val="nil"/>
                <w:bottom w:val="nil"/>
                <w:right w:val="nil"/>
                <w:between w:val="nil"/>
              </w:pBdr>
              <w:spacing w:line="240" w:lineRule="auto"/>
            </w:pPr>
            <w:r>
              <w:t>● Patients may use bioptics only to pass tests but not while driving</w:t>
            </w:r>
          </w:p>
        </w:tc>
        <w:tc>
          <w:tcPr>
            <w:tcW w:w="1260" w:type="dxa"/>
            <w:shd w:val="clear" w:color="auto" w:fill="auto"/>
            <w:tcMar>
              <w:top w:w="100" w:type="dxa"/>
              <w:left w:w="100" w:type="dxa"/>
              <w:bottom w:w="100" w:type="dxa"/>
              <w:right w:w="100" w:type="dxa"/>
            </w:tcMar>
          </w:tcPr>
          <w:p w14:paraId="1548B094" w14:textId="77777777" w:rsidR="00143358" w:rsidRDefault="00384EF1">
            <w:pPr>
              <w:pStyle w:val="normal0"/>
              <w:widowControl w:val="0"/>
              <w:pBdr>
                <w:top w:val="nil"/>
                <w:left w:val="nil"/>
                <w:bottom w:val="nil"/>
                <w:right w:val="nil"/>
                <w:between w:val="nil"/>
              </w:pBdr>
              <w:spacing w:line="240" w:lineRule="auto"/>
            </w:pPr>
            <w:r>
              <w:t>● Bowers et al. (2005) and</w:t>
            </w:r>
          </w:p>
          <w:p w14:paraId="20AAD72A" w14:textId="77777777" w:rsidR="00143358" w:rsidRDefault="00384EF1">
            <w:pPr>
              <w:pStyle w:val="normal0"/>
              <w:widowControl w:val="0"/>
              <w:pBdr>
                <w:top w:val="nil"/>
                <w:left w:val="nil"/>
                <w:bottom w:val="nil"/>
                <w:right w:val="nil"/>
                <w:between w:val="nil"/>
              </w:pBdr>
              <w:spacing w:line="240" w:lineRule="auto"/>
            </w:pPr>
            <w:r>
              <w:t>Owsley et al. (2014)</w:t>
            </w:r>
          </w:p>
        </w:tc>
        <w:tc>
          <w:tcPr>
            <w:tcW w:w="3030" w:type="dxa"/>
            <w:shd w:val="clear" w:color="auto" w:fill="auto"/>
            <w:tcMar>
              <w:top w:w="100" w:type="dxa"/>
              <w:left w:w="100" w:type="dxa"/>
              <w:bottom w:w="100" w:type="dxa"/>
              <w:right w:w="100" w:type="dxa"/>
            </w:tcMar>
          </w:tcPr>
          <w:p w14:paraId="550D1EFA" w14:textId="77777777" w:rsidR="00143358" w:rsidRDefault="00384EF1">
            <w:pPr>
              <w:pStyle w:val="normal0"/>
              <w:widowControl w:val="0"/>
              <w:pBdr>
                <w:top w:val="nil"/>
                <w:left w:val="nil"/>
                <w:bottom w:val="nil"/>
                <w:right w:val="nil"/>
                <w:between w:val="nil"/>
              </w:pBdr>
              <w:spacing w:line="240" w:lineRule="auto"/>
            </w:pPr>
            <w:r>
              <w:t>● The majority of bioptic users continue to employ bioptic</w:t>
            </w:r>
          </w:p>
          <w:p w14:paraId="736A49EA" w14:textId="77777777" w:rsidR="00143358" w:rsidRDefault="00384EF1">
            <w:pPr>
              <w:pStyle w:val="normal0"/>
              <w:widowControl w:val="0"/>
              <w:pBdr>
                <w:top w:val="nil"/>
                <w:left w:val="nil"/>
                <w:bottom w:val="nil"/>
                <w:right w:val="nil"/>
                <w:between w:val="nil"/>
              </w:pBdr>
              <w:spacing w:line="240" w:lineRule="auto"/>
            </w:pPr>
            <w:r>
              <w:t>devices after obtaining their licence</w:t>
            </w:r>
          </w:p>
        </w:tc>
      </w:tr>
      <w:tr w:rsidR="00143358" w14:paraId="237860C6" w14:textId="77777777">
        <w:tc>
          <w:tcPr>
            <w:tcW w:w="1140" w:type="dxa"/>
            <w:shd w:val="clear" w:color="auto" w:fill="auto"/>
            <w:tcMar>
              <w:top w:w="100" w:type="dxa"/>
              <w:left w:w="100" w:type="dxa"/>
              <w:bottom w:w="100" w:type="dxa"/>
              <w:right w:w="100" w:type="dxa"/>
            </w:tcMar>
          </w:tcPr>
          <w:p w14:paraId="285B8A8B" w14:textId="77777777" w:rsidR="00143358" w:rsidRDefault="00384EF1">
            <w:pPr>
              <w:pStyle w:val="normal0"/>
              <w:widowControl w:val="0"/>
              <w:spacing w:line="240" w:lineRule="auto"/>
            </w:pPr>
            <w:r>
              <w:t>Risk factors</w:t>
            </w:r>
          </w:p>
        </w:tc>
        <w:tc>
          <w:tcPr>
            <w:tcW w:w="1200" w:type="dxa"/>
            <w:shd w:val="clear" w:color="auto" w:fill="auto"/>
            <w:tcMar>
              <w:top w:w="100" w:type="dxa"/>
              <w:left w:w="100" w:type="dxa"/>
              <w:bottom w:w="100" w:type="dxa"/>
              <w:right w:w="100" w:type="dxa"/>
            </w:tcMar>
          </w:tcPr>
          <w:p w14:paraId="5ADEB8E2" w14:textId="77777777" w:rsidR="00143358" w:rsidRDefault="00384EF1">
            <w:pPr>
              <w:pStyle w:val="normal0"/>
              <w:widowControl w:val="0"/>
              <w:pBdr>
                <w:top w:val="nil"/>
                <w:left w:val="nil"/>
                <w:bottom w:val="nil"/>
                <w:right w:val="nil"/>
                <w:between w:val="nil"/>
              </w:pBdr>
              <w:spacing w:line="240" w:lineRule="auto"/>
            </w:pPr>
            <w:r>
              <w:t>● Levin et al. (1975)</w:t>
            </w:r>
          </w:p>
        </w:tc>
        <w:tc>
          <w:tcPr>
            <w:tcW w:w="3480" w:type="dxa"/>
            <w:shd w:val="clear" w:color="auto" w:fill="auto"/>
            <w:tcMar>
              <w:top w:w="100" w:type="dxa"/>
              <w:left w:w="100" w:type="dxa"/>
              <w:bottom w:w="100" w:type="dxa"/>
              <w:right w:w="100" w:type="dxa"/>
            </w:tcMar>
          </w:tcPr>
          <w:p w14:paraId="2D678D65" w14:textId="77777777" w:rsidR="00143358" w:rsidRDefault="00384EF1">
            <w:pPr>
              <w:pStyle w:val="normal0"/>
              <w:widowControl w:val="0"/>
              <w:pBdr>
                <w:top w:val="nil"/>
                <w:left w:val="nil"/>
                <w:bottom w:val="nil"/>
                <w:right w:val="nil"/>
                <w:between w:val="nil"/>
              </w:pBdr>
              <w:spacing w:line="240" w:lineRule="auto"/>
            </w:pPr>
            <w:r>
              <w:t>● Induced parallax, reduced reaction time, restricted</w:t>
            </w:r>
          </w:p>
          <w:p w14:paraId="78A8269E" w14:textId="77777777" w:rsidR="00143358" w:rsidRDefault="00384EF1">
            <w:pPr>
              <w:pStyle w:val="normal0"/>
              <w:widowControl w:val="0"/>
              <w:pBdr>
                <w:top w:val="nil"/>
                <w:left w:val="nil"/>
                <w:bottom w:val="nil"/>
                <w:right w:val="nil"/>
                <w:between w:val="nil"/>
              </w:pBdr>
              <w:spacing w:line="240" w:lineRule="auto"/>
            </w:pPr>
            <w:r>
              <w:t>visual field with magnification, and difficult use</w:t>
            </w:r>
          </w:p>
          <w:p w14:paraId="65DE6DD0" w14:textId="77777777" w:rsidR="00143358" w:rsidRDefault="00384EF1">
            <w:pPr>
              <w:pStyle w:val="normal0"/>
              <w:widowControl w:val="0"/>
              <w:pBdr>
                <w:top w:val="nil"/>
                <w:left w:val="nil"/>
                <w:bottom w:val="nil"/>
                <w:right w:val="nil"/>
                <w:between w:val="nil"/>
              </w:pBdr>
              <w:spacing w:line="240" w:lineRule="auto"/>
            </w:pPr>
            <w:r>
              <w:t>with mirrors</w:t>
            </w:r>
          </w:p>
        </w:tc>
        <w:tc>
          <w:tcPr>
            <w:tcW w:w="1260" w:type="dxa"/>
            <w:shd w:val="clear" w:color="auto" w:fill="auto"/>
            <w:tcMar>
              <w:top w:w="100" w:type="dxa"/>
              <w:left w:w="100" w:type="dxa"/>
              <w:bottom w:w="100" w:type="dxa"/>
              <w:right w:w="100" w:type="dxa"/>
            </w:tcMar>
          </w:tcPr>
          <w:p w14:paraId="2127AC7E" w14:textId="77777777" w:rsidR="00143358" w:rsidRDefault="00384EF1">
            <w:pPr>
              <w:pStyle w:val="normal0"/>
              <w:widowControl w:val="0"/>
              <w:pBdr>
                <w:top w:val="nil"/>
                <w:left w:val="nil"/>
                <w:bottom w:val="nil"/>
                <w:right w:val="nil"/>
                <w:between w:val="nil"/>
              </w:pBdr>
              <w:spacing w:line="240" w:lineRule="auto"/>
            </w:pPr>
            <w:r>
              <w:t>● Vincent et al. (2012) and</w:t>
            </w:r>
          </w:p>
          <w:p w14:paraId="0A110EC8" w14:textId="77777777" w:rsidR="00143358" w:rsidRDefault="00384EF1">
            <w:pPr>
              <w:pStyle w:val="normal0"/>
              <w:widowControl w:val="0"/>
              <w:pBdr>
                <w:top w:val="nil"/>
                <w:left w:val="nil"/>
                <w:bottom w:val="nil"/>
                <w:right w:val="nil"/>
                <w:between w:val="nil"/>
              </w:pBdr>
              <w:spacing w:line="240" w:lineRule="auto"/>
            </w:pPr>
            <w:r>
              <w:t>Dougherty et al. (2015)</w:t>
            </w:r>
          </w:p>
        </w:tc>
        <w:tc>
          <w:tcPr>
            <w:tcW w:w="3030" w:type="dxa"/>
            <w:shd w:val="clear" w:color="auto" w:fill="auto"/>
            <w:tcMar>
              <w:top w:w="100" w:type="dxa"/>
              <w:left w:w="100" w:type="dxa"/>
              <w:bottom w:w="100" w:type="dxa"/>
              <w:right w:w="100" w:type="dxa"/>
            </w:tcMar>
          </w:tcPr>
          <w:p w14:paraId="4B70BA30" w14:textId="77777777" w:rsidR="00143358" w:rsidRDefault="00384EF1">
            <w:pPr>
              <w:pStyle w:val="normal0"/>
              <w:widowControl w:val="0"/>
              <w:pBdr>
                <w:top w:val="nil"/>
                <w:left w:val="nil"/>
                <w:bottom w:val="nil"/>
                <w:right w:val="nil"/>
                <w:between w:val="nil"/>
              </w:pBdr>
              <w:spacing w:line="240" w:lineRule="auto"/>
            </w:pPr>
            <w:r>
              <w:t>● Age and driving experience are more significant to predict</w:t>
            </w:r>
          </w:p>
          <w:p w14:paraId="3EA3B1BB" w14:textId="77777777" w:rsidR="00143358" w:rsidRDefault="00384EF1">
            <w:pPr>
              <w:pStyle w:val="normal0"/>
              <w:widowControl w:val="0"/>
              <w:pBdr>
                <w:top w:val="nil"/>
                <w:left w:val="nil"/>
                <w:bottom w:val="nil"/>
                <w:right w:val="nil"/>
                <w:between w:val="nil"/>
              </w:pBdr>
              <w:spacing w:line="240" w:lineRule="auto"/>
            </w:pPr>
            <w:r>
              <w:t>accidents</w:t>
            </w:r>
          </w:p>
          <w:p w14:paraId="28E63B29" w14:textId="77777777" w:rsidR="00143358" w:rsidRDefault="00384EF1">
            <w:pPr>
              <w:pStyle w:val="normal0"/>
              <w:widowControl w:val="0"/>
              <w:pBdr>
                <w:top w:val="nil"/>
                <w:left w:val="nil"/>
                <w:bottom w:val="nil"/>
                <w:right w:val="nil"/>
                <w:between w:val="nil"/>
              </w:pBdr>
              <w:spacing w:line="240" w:lineRule="auto"/>
            </w:pPr>
            <w:r>
              <w:t>● Both for general and bioptic driving populations</w:t>
            </w:r>
          </w:p>
        </w:tc>
      </w:tr>
    </w:tbl>
    <w:p w14:paraId="5C254D57" w14:textId="77777777" w:rsidR="00143358" w:rsidRDefault="00143358">
      <w:pPr>
        <w:pStyle w:val="normal0"/>
      </w:pPr>
    </w:p>
    <w:p w14:paraId="1E14F267" w14:textId="77777777" w:rsidR="00143358" w:rsidRDefault="00384EF1">
      <w:pPr>
        <w:pStyle w:val="normal0"/>
      </w:pPr>
      <w:r>
        <w:lastRenderedPageBreak/>
        <w:t>Note on Collision rates: ● “This slightly higher accident rate has been taken by some to mean that bioptic driving is not safe and should not be permitted. However, there are many groups with higher accident rates than the average population.”1</w:t>
      </w:r>
    </w:p>
    <w:p w14:paraId="24A40D32" w14:textId="77777777" w:rsidR="00143358" w:rsidRDefault="00384EF1">
      <w:pPr>
        <w:pStyle w:val="normal0"/>
      </w:pPr>
      <w:r>
        <w:t>● Californi</w:t>
      </w:r>
      <w:r>
        <w:t>a continues to allow, and never revoked, bioptic driving</w:t>
      </w:r>
    </w:p>
    <w:p w14:paraId="449AFE59" w14:textId="77777777" w:rsidR="00143358" w:rsidRDefault="00384EF1">
      <w:pPr>
        <w:pStyle w:val="normal0"/>
      </w:pPr>
      <w:r>
        <w:t>Notes: 1) Interview with Dr. Eli Peli, Professor of Ophthalmology at Harvard University, based on Peli E., Driving with low vision: who, where, when, and why. In: Albert and Jakobiec,</w:t>
      </w:r>
    </w:p>
    <w:p w14:paraId="091C653E" w14:textId="77777777" w:rsidR="00143358" w:rsidRDefault="00384EF1">
      <w:pPr>
        <w:pStyle w:val="normal0"/>
      </w:pPr>
      <w:r>
        <w:t xml:space="preserve">Principles and </w:t>
      </w:r>
      <w:r>
        <w:t>Practice of Ophthalmology, Elsevier (2008)</w:t>
      </w:r>
    </w:p>
    <w:p w14:paraId="2164A4E3" w14:textId="77777777" w:rsidR="00143358" w:rsidRDefault="00143358">
      <w:pPr>
        <w:pStyle w:val="normal0"/>
      </w:pPr>
    </w:p>
    <w:p w14:paraId="2D165622" w14:textId="77777777" w:rsidR="00143358" w:rsidRDefault="00143358">
      <w:pPr>
        <w:pStyle w:val="normal0"/>
      </w:pPr>
    </w:p>
    <w:p w14:paraId="4CF31CA2" w14:textId="77777777" w:rsidR="00143358" w:rsidRDefault="00384EF1">
      <w:pPr>
        <w:pStyle w:val="normal0"/>
      </w:pPr>
      <w:r>
        <w:rPr>
          <w:b/>
        </w:rPr>
        <w:t>Page 34 -</w:t>
      </w:r>
      <w:r>
        <w:t xml:space="preserve"> title page: 5. Key elements for an Australian framework</w:t>
      </w:r>
    </w:p>
    <w:p w14:paraId="259E5B3B" w14:textId="77777777" w:rsidR="00143358" w:rsidRDefault="00384EF1">
      <w:pPr>
        <w:pStyle w:val="normal0"/>
      </w:pPr>
      <w:r>
        <w:t>A formalised Australian bioptic driving framework should build on global cases and use a multidisciplinary and comprehensive approach to assess candidates</w:t>
      </w:r>
    </w:p>
    <w:p w14:paraId="471E9AE2" w14:textId="77777777" w:rsidR="00143358" w:rsidRDefault="00143358">
      <w:pPr>
        <w:pStyle w:val="normal0"/>
      </w:pPr>
    </w:p>
    <w:p w14:paraId="7C28AFA2" w14:textId="77777777" w:rsidR="00143358" w:rsidRDefault="00143358">
      <w:pPr>
        <w:pStyle w:val="normal0"/>
      </w:pPr>
    </w:p>
    <w:p w14:paraId="3FE6CA65" w14:textId="77777777" w:rsidR="00143358" w:rsidRDefault="00384EF1">
      <w:pPr>
        <w:pStyle w:val="normal0"/>
      </w:pPr>
      <w:r>
        <w:rPr>
          <w:b/>
        </w:rPr>
        <w:t>Page 35</w:t>
      </w:r>
      <w:r>
        <w:t xml:space="preserve"> -  Key elements for an Australian framework</w:t>
      </w:r>
    </w:p>
    <w:p w14:paraId="13EF57F1" w14:textId="77777777" w:rsidR="00143358" w:rsidRDefault="00384EF1">
      <w:pPr>
        <w:pStyle w:val="normal0"/>
      </w:pPr>
      <w:r>
        <w:t>Based on global cases, a bioptic driving framew</w:t>
      </w:r>
      <w:r>
        <w:t>ork should include specific training and a multidisciplinary assessment</w:t>
      </w:r>
    </w:p>
    <w:p w14:paraId="600D6475" w14:textId="77777777" w:rsidR="00143358" w:rsidRDefault="00384EF1">
      <w:pPr>
        <w:pStyle w:val="normal0"/>
      </w:pPr>
      <w:r>
        <w:t>Potential Australian bioptic driving framework (1/2)</w:t>
      </w:r>
    </w:p>
    <w:p w14:paraId="7CD3C746" w14:textId="77777777" w:rsidR="00143358" w:rsidRDefault="00143358">
      <w:pPr>
        <w:pStyle w:val="normal0"/>
      </w:pPr>
    </w:p>
    <w:p w14:paraId="6390C269" w14:textId="77777777" w:rsidR="00143358" w:rsidRDefault="00384EF1">
      <w:pPr>
        <w:pStyle w:val="normal0"/>
      </w:pPr>
      <w:r>
        <w:t>Engage with key govt. stakeholders</w:t>
      </w:r>
    </w:p>
    <w:p w14:paraId="437F2B42" w14:textId="77777777" w:rsidR="00143358" w:rsidRDefault="00384EF1">
      <w:pPr>
        <w:pStyle w:val="normal0"/>
      </w:pPr>
      <w:r>
        <w:t>● Start building support for a bioptic driving framework</w:t>
      </w:r>
    </w:p>
    <w:p w14:paraId="00AB5926" w14:textId="77777777" w:rsidR="00143358" w:rsidRDefault="00384EF1">
      <w:pPr>
        <w:pStyle w:val="normal0"/>
      </w:pPr>
      <w:r>
        <w:t>● Discuss govt. funding for bioptics d</w:t>
      </w:r>
      <w:r>
        <w:t>evices</w:t>
      </w:r>
    </w:p>
    <w:p w14:paraId="4887B5EF" w14:textId="77777777" w:rsidR="00143358" w:rsidRDefault="00384EF1">
      <w:pPr>
        <w:pStyle w:val="normal0"/>
      </w:pPr>
      <w:r>
        <w:t>● Start developing revised AFTD bioptics standards (engage with NTC and Austroads)</w:t>
      </w:r>
    </w:p>
    <w:p w14:paraId="195B7555" w14:textId="77777777" w:rsidR="00143358" w:rsidRDefault="00143358">
      <w:pPr>
        <w:pStyle w:val="normal0"/>
      </w:pPr>
    </w:p>
    <w:p w14:paraId="64B10535" w14:textId="77777777" w:rsidR="00143358" w:rsidRDefault="00384EF1">
      <w:pPr>
        <w:pStyle w:val="normal0"/>
      </w:pPr>
      <w:r>
        <w:t>Multidisciplinary input into framework development</w:t>
      </w:r>
    </w:p>
    <w:p w14:paraId="7621BF75" w14:textId="77777777" w:rsidR="00143358" w:rsidRDefault="00384EF1">
      <w:pPr>
        <w:pStyle w:val="normal0"/>
      </w:pPr>
      <w:r>
        <w:t>● Consult with key professional bodies, individuals</w:t>
      </w:r>
    </w:p>
    <w:p w14:paraId="07BAD95A" w14:textId="77777777" w:rsidR="00143358" w:rsidRDefault="00384EF1">
      <w:pPr>
        <w:pStyle w:val="normal0"/>
      </w:pPr>
      <w:r>
        <w:t>● Engage with advocacy bodies and disability communities</w:t>
      </w:r>
    </w:p>
    <w:p w14:paraId="26311043" w14:textId="77777777" w:rsidR="00143358" w:rsidRDefault="00143358">
      <w:pPr>
        <w:pStyle w:val="normal0"/>
      </w:pPr>
    </w:p>
    <w:p w14:paraId="4349A784" w14:textId="77777777" w:rsidR="00143358" w:rsidRDefault="00384EF1">
      <w:pPr>
        <w:pStyle w:val="normal0"/>
      </w:pPr>
      <w:r>
        <w:t>Publ</w:t>
      </w:r>
      <w:r>
        <w:t>ic awareness campaign</w:t>
      </w:r>
    </w:p>
    <w:p w14:paraId="7BAC503C" w14:textId="77777777" w:rsidR="00143358" w:rsidRDefault="00384EF1">
      <w:pPr>
        <w:pStyle w:val="normal0"/>
      </w:pPr>
      <w:r>
        <w:t>● Develop targeted materials for identified communities</w:t>
      </w:r>
    </w:p>
    <w:p w14:paraId="1C8F1379" w14:textId="77777777" w:rsidR="00143358" w:rsidRDefault="00384EF1">
      <w:pPr>
        <w:pStyle w:val="normal0"/>
      </w:pPr>
      <w:r>
        <w:t>● Target individuals for the delivery of professional workshops and awareness presentations</w:t>
      </w:r>
    </w:p>
    <w:p w14:paraId="37EABE3B" w14:textId="77777777" w:rsidR="00143358" w:rsidRDefault="00143358">
      <w:pPr>
        <w:pStyle w:val="normal0"/>
      </w:pPr>
    </w:p>
    <w:p w14:paraId="4390BCE4" w14:textId="77777777" w:rsidR="00143358" w:rsidRDefault="00384EF1">
      <w:pPr>
        <w:pStyle w:val="normal0"/>
      </w:pPr>
      <w:r>
        <w:t>Formalisation of the Australian Bioptic Driving Framework</w:t>
      </w:r>
    </w:p>
    <w:p w14:paraId="22AB6067" w14:textId="77777777" w:rsidR="00143358" w:rsidRDefault="00384EF1">
      <w:pPr>
        <w:pStyle w:val="normal0"/>
      </w:pPr>
      <w:r>
        <w:t>● Development of a standard for bioptic driving in the AFTD guidelines</w:t>
      </w:r>
    </w:p>
    <w:p w14:paraId="239E26A3" w14:textId="77777777" w:rsidR="00143358" w:rsidRDefault="00384EF1">
      <w:pPr>
        <w:pStyle w:val="normal0"/>
      </w:pPr>
      <w:r>
        <w:t>● Used and integrated into appropriate frameworks by all jurisdictions</w:t>
      </w:r>
    </w:p>
    <w:p w14:paraId="053CFF2E" w14:textId="77777777" w:rsidR="00143358" w:rsidRDefault="00384EF1">
      <w:pPr>
        <w:pStyle w:val="normal0"/>
      </w:pPr>
      <w:r>
        <w:t>● Comprehensive guidance provided to relevant state and territory licencing authorities</w:t>
      </w:r>
    </w:p>
    <w:p w14:paraId="10163186" w14:textId="77777777" w:rsidR="00143358" w:rsidRDefault="00143358">
      <w:pPr>
        <w:pStyle w:val="normal0"/>
      </w:pPr>
    </w:p>
    <w:p w14:paraId="3E76A2CB" w14:textId="77777777" w:rsidR="00143358" w:rsidRDefault="00384EF1">
      <w:pPr>
        <w:pStyle w:val="normal0"/>
      </w:pPr>
      <w:r>
        <w:t>Initial eligibility asses</w:t>
      </w:r>
      <w:r>
        <w:t>sment</w:t>
      </w:r>
    </w:p>
    <w:p w14:paraId="685019AA" w14:textId="77777777" w:rsidR="00143358" w:rsidRDefault="00384EF1">
      <w:pPr>
        <w:pStyle w:val="normal0"/>
      </w:pPr>
      <w:r>
        <w:t>● Baseline eligibility requirements should be passed, in line with international best practice and standards</w:t>
      </w:r>
    </w:p>
    <w:p w14:paraId="63F57961" w14:textId="77777777" w:rsidR="00143358" w:rsidRDefault="00384EF1">
      <w:pPr>
        <w:pStyle w:val="normal0"/>
      </w:pPr>
      <w:r>
        <w:t>● An evaluation of any other factors that may impact driving ability to be conducted</w:t>
      </w:r>
    </w:p>
    <w:p w14:paraId="5B3E6A49" w14:textId="77777777" w:rsidR="00143358" w:rsidRDefault="00384EF1">
      <w:pPr>
        <w:pStyle w:val="normal0"/>
      </w:pPr>
      <w:r>
        <w:t>Further detail overleaf</w:t>
      </w:r>
    </w:p>
    <w:p w14:paraId="04804984" w14:textId="77777777" w:rsidR="00143358" w:rsidRDefault="00143358">
      <w:pPr>
        <w:pStyle w:val="normal0"/>
      </w:pPr>
    </w:p>
    <w:p w14:paraId="4890FC02" w14:textId="77777777" w:rsidR="00143358" w:rsidRDefault="00384EF1">
      <w:pPr>
        <w:pStyle w:val="normal0"/>
      </w:pPr>
      <w:r>
        <w:t>Pre-driving training</w:t>
      </w:r>
    </w:p>
    <w:p w14:paraId="7D20B542" w14:textId="77777777" w:rsidR="00143358" w:rsidRDefault="00384EF1">
      <w:pPr>
        <w:pStyle w:val="normal0"/>
      </w:pPr>
      <w:r>
        <w:lastRenderedPageBreak/>
        <w:t>● Candidat</w:t>
      </w:r>
      <w:r>
        <w:t>es will go through an 8 week program prior to in-car driving</w:t>
      </w:r>
    </w:p>
    <w:p w14:paraId="6AD6B1B1" w14:textId="77777777" w:rsidR="00143358" w:rsidRDefault="00384EF1">
      <w:pPr>
        <w:pStyle w:val="normal0"/>
      </w:pPr>
      <w:r>
        <w:t>● Topics to include risks and safety in addition to computer simulation driving training with bioptics</w:t>
      </w:r>
    </w:p>
    <w:p w14:paraId="496BB1EF" w14:textId="77777777" w:rsidR="00143358" w:rsidRDefault="00384EF1">
      <w:pPr>
        <w:pStyle w:val="normal0"/>
      </w:pPr>
      <w:r>
        <w:t>Further detail overleaf</w:t>
      </w:r>
    </w:p>
    <w:p w14:paraId="4396078C" w14:textId="77777777" w:rsidR="00143358" w:rsidRDefault="00143358">
      <w:pPr>
        <w:pStyle w:val="normal0"/>
      </w:pPr>
    </w:p>
    <w:p w14:paraId="6DAC6B03" w14:textId="77777777" w:rsidR="00143358" w:rsidRDefault="00384EF1">
      <w:pPr>
        <w:pStyle w:val="normal0"/>
      </w:pPr>
      <w:r>
        <w:t>Practical training</w:t>
      </w:r>
    </w:p>
    <w:p w14:paraId="0A92342D" w14:textId="77777777" w:rsidR="00143358" w:rsidRDefault="00384EF1">
      <w:pPr>
        <w:pStyle w:val="normal0"/>
      </w:pPr>
      <w:r>
        <w:t>● 10-30 hours of practical driving with qualifie</w:t>
      </w:r>
      <w:r>
        <w:t>d instructor</w:t>
      </w:r>
    </w:p>
    <w:p w14:paraId="25E84CFC" w14:textId="77777777" w:rsidR="00143358" w:rsidRDefault="00384EF1">
      <w:pPr>
        <w:pStyle w:val="normal0"/>
      </w:pPr>
      <w:r>
        <w:t>● Training to be held over a range of driving and weather conditions</w:t>
      </w:r>
    </w:p>
    <w:p w14:paraId="5BDE2095" w14:textId="77777777" w:rsidR="00143358" w:rsidRDefault="00384EF1">
      <w:pPr>
        <w:pStyle w:val="normal0"/>
      </w:pPr>
      <w:r>
        <w:t>Further detail overleaf</w:t>
      </w:r>
    </w:p>
    <w:p w14:paraId="7394E771" w14:textId="77777777" w:rsidR="00143358" w:rsidRDefault="00143358">
      <w:pPr>
        <w:pStyle w:val="normal0"/>
      </w:pPr>
    </w:p>
    <w:p w14:paraId="327FC8CC" w14:textId="77777777" w:rsidR="00143358" w:rsidRDefault="00384EF1">
      <w:pPr>
        <w:pStyle w:val="normal0"/>
      </w:pPr>
      <w:r>
        <w:t>Final assessment and restrictions</w:t>
      </w:r>
    </w:p>
    <w:p w14:paraId="6B46FF91" w14:textId="77777777" w:rsidR="00143358" w:rsidRDefault="00384EF1">
      <w:pPr>
        <w:pStyle w:val="normal0"/>
      </w:pPr>
      <w:r>
        <w:t>● Final driving assessment by qualified driving instructor</w:t>
      </w:r>
    </w:p>
    <w:p w14:paraId="1DC74621" w14:textId="77777777" w:rsidR="00143358" w:rsidRDefault="00384EF1">
      <w:pPr>
        <w:pStyle w:val="normal0"/>
      </w:pPr>
      <w:r>
        <w:t>● Restrictions and compensatory supports determined on a</w:t>
      </w:r>
      <w:r>
        <w:t xml:space="preserve"> case-by-case basis</w:t>
      </w:r>
    </w:p>
    <w:p w14:paraId="00DA1B8F" w14:textId="77777777" w:rsidR="00143358" w:rsidRDefault="00384EF1">
      <w:pPr>
        <w:pStyle w:val="normal0"/>
      </w:pPr>
      <w:r>
        <w:t>Further detail overleaf</w:t>
      </w:r>
    </w:p>
    <w:p w14:paraId="4A5FFFEF" w14:textId="77777777" w:rsidR="00143358" w:rsidRDefault="00143358">
      <w:pPr>
        <w:pStyle w:val="normal0"/>
      </w:pPr>
    </w:p>
    <w:p w14:paraId="5FEA5C80" w14:textId="77777777" w:rsidR="00143358" w:rsidRDefault="00384EF1">
      <w:pPr>
        <w:pStyle w:val="normal0"/>
      </w:pPr>
      <w:r>
        <w:t>Ongoing consultation and monitoring</w:t>
      </w:r>
    </w:p>
    <w:p w14:paraId="3CEB764A" w14:textId="77777777" w:rsidR="00143358" w:rsidRDefault="00384EF1">
      <w:pPr>
        <w:pStyle w:val="normal0"/>
      </w:pPr>
      <w:r>
        <w:t>● Defensive driving course</w:t>
      </w:r>
    </w:p>
    <w:p w14:paraId="3025BBEB" w14:textId="77777777" w:rsidR="00143358" w:rsidRDefault="00384EF1">
      <w:pPr>
        <w:pStyle w:val="normal0"/>
      </w:pPr>
      <w:r>
        <w:t>● Annual visual function and practical driving testing for high risk clients</w:t>
      </w:r>
    </w:p>
    <w:p w14:paraId="32A6E157" w14:textId="77777777" w:rsidR="00143358" w:rsidRDefault="00384EF1">
      <w:pPr>
        <w:pStyle w:val="normal0"/>
      </w:pPr>
      <w:r>
        <w:t>● Development of bioptic driving community</w:t>
      </w:r>
    </w:p>
    <w:p w14:paraId="471F9E92" w14:textId="77777777" w:rsidR="00143358" w:rsidRDefault="00384EF1">
      <w:pPr>
        <w:pStyle w:val="normal0"/>
      </w:pPr>
      <w:r>
        <w:t>Further detail overleaf</w:t>
      </w:r>
    </w:p>
    <w:p w14:paraId="23132A52" w14:textId="77777777" w:rsidR="00143358" w:rsidRDefault="00143358">
      <w:pPr>
        <w:pStyle w:val="normal0"/>
      </w:pPr>
    </w:p>
    <w:p w14:paraId="314B591E" w14:textId="77777777" w:rsidR="00143358" w:rsidRDefault="00384EF1">
      <w:pPr>
        <w:pStyle w:val="normal0"/>
      </w:pPr>
      <w:r>
        <w:t>The Australian Bioptic Driving Framework should follow these key principles:</w:t>
      </w:r>
    </w:p>
    <w:p w14:paraId="32A698C2" w14:textId="77777777" w:rsidR="00143358" w:rsidRDefault="00384EF1">
      <w:pPr>
        <w:pStyle w:val="normal0"/>
      </w:pPr>
      <w:r>
        <w:t>1. Clear, concise and informative language to define bioptic driving and eligibility requirements</w:t>
      </w:r>
    </w:p>
    <w:p w14:paraId="3C3F218B" w14:textId="77777777" w:rsidR="00143358" w:rsidRDefault="00384EF1">
      <w:pPr>
        <w:pStyle w:val="normal0"/>
      </w:pPr>
      <w:r>
        <w:t>2. Ability for consistent legal application across all States and Territories</w:t>
      </w:r>
    </w:p>
    <w:p w14:paraId="5CF6ADE2" w14:textId="77777777" w:rsidR="00143358" w:rsidRDefault="00384EF1">
      <w:pPr>
        <w:pStyle w:val="normal0"/>
      </w:pPr>
      <w:r>
        <w:t xml:space="preserve">3. </w:t>
      </w:r>
      <w:r>
        <w:t>Inclusion of a range of healthcare professionals in the initial driver eligibility assessment and during ongoing monitoring</w:t>
      </w:r>
    </w:p>
    <w:p w14:paraId="7E798F83" w14:textId="77777777" w:rsidR="00143358" w:rsidRDefault="00384EF1">
      <w:pPr>
        <w:pStyle w:val="normal0"/>
      </w:pPr>
      <w:r>
        <w:t>4. Appropriate case-by-case evaluation of driving restrictions and compensatory supports</w:t>
      </w:r>
    </w:p>
    <w:p w14:paraId="1883A1AF" w14:textId="77777777" w:rsidR="00143358" w:rsidRDefault="00384EF1">
      <w:pPr>
        <w:pStyle w:val="normal0"/>
      </w:pPr>
      <w:r>
        <w:t>5. Empowering training and communication fo</w:t>
      </w:r>
      <w:r>
        <w:t>r bioptic drivers</w:t>
      </w:r>
    </w:p>
    <w:p w14:paraId="0CDE6B41" w14:textId="77777777" w:rsidR="00143358" w:rsidRDefault="00143358">
      <w:pPr>
        <w:pStyle w:val="normal0"/>
      </w:pPr>
    </w:p>
    <w:p w14:paraId="4BC54453" w14:textId="77777777" w:rsidR="00143358" w:rsidRDefault="00143358">
      <w:pPr>
        <w:pStyle w:val="normal0"/>
      </w:pPr>
    </w:p>
    <w:p w14:paraId="69DB0854" w14:textId="77777777" w:rsidR="00143358" w:rsidRDefault="00384EF1">
      <w:pPr>
        <w:pStyle w:val="normal0"/>
      </w:pPr>
      <w:r>
        <w:rPr>
          <w:b/>
        </w:rPr>
        <w:t>Page 36</w:t>
      </w:r>
      <w:r>
        <w:t xml:space="preserve"> -  Key elements for an Australian framework</w:t>
      </w:r>
    </w:p>
    <w:p w14:paraId="12DB791A" w14:textId="77777777" w:rsidR="00143358" w:rsidRDefault="00384EF1">
      <w:pPr>
        <w:pStyle w:val="normal0"/>
      </w:pPr>
      <w:r>
        <w:t>A 5-step approach to assess and licentiate candidates for bioptic driving is proposed based on global examples</w:t>
      </w:r>
    </w:p>
    <w:p w14:paraId="08C19438" w14:textId="77777777" w:rsidR="00143358" w:rsidRDefault="00384EF1">
      <w:pPr>
        <w:pStyle w:val="normal0"/>
      </w:pPr>
      <w:r>
        <w:t>Potential Australian bioptic driving framework (2/2)</w:t>
      </w:r>
    </w:p>
    <w:p w14:paraId="055FDD8C" w14:textId="77777777" w:rsidR="00143358" w:rsidRDefault="00143358">
      <w:pPr>
        <w:pStyle w:val="normal0"/>
      </w:pPr>
    </w:p>
    <w:p w14:paraId="49C2F5FC" w14:textId="77777777" w:rsidR="00143358" w:rsidRDefault="00384EF1">
      <w:pPr>
        <w:pStyle w:val="normal0"/>
      </w:pPr>
      <w:r>
        <w:t>Step one: Initial eligibility assessment</w:t>
      </w:r>
    </w:p>
    <w:p w14:paraId="5763B23E" w14:textId="77777777" w:rsidR="00143358" w:rsidRDefault="00384EF1">
      <w:pPr>
        <w:pStyle w:val="normal0"/>
      </w:pPr>
      <w:r>
        <w:t>• Completion of initial test to establish functional vision baseline</w:t>
      </w:r>
    </w:p>
    <w:p w14:paraId="26B9CB5E" w14:textId="77777777" w:rsidR="00143358" w:rsidRDefault="00384EF1">
      <w:pPr>
        <w:pStyle w:val="normal0"/>
      </w:pPr>
      <w:r>
        <w:t>• Identification of potential improvements by a registered eye health professional</w:t>
      </w:r>
    </w:p>
    <w:p w14:paraId="40BB9CA1" w14:textId="77777777" w:rsidR="00143358" w:rsidRDefault="00384EF1">
      <w:pPr>
        <w:pStyle w:val="normal0"/>
      </w:pPr>
      <w:r>
        <w:t>• Initial eligibility assessment considering appropriate standa</w:t>
      </w:r>
      <w:r>
        <w:t>rds, for example:</w:t>
      </w:r>
    </w:p>
    <w:p w14:paraId="7874B144" w14:textId="77777777" w:rsidR="00143358" w:rsidRDefault="00384EF1">
      <w:pPr>
        <w:pStyle w:val="normal0"/>
      </w:pPr>
      <w:r>
        <w:t>○ Visual acuity of 6/12 or better using bioptic devices</w:t>
      </w:r>
    </w:p>
    <w:p w14:paraId="2FC1634F" w14:textId="77777777" w:rsidR="00143358" w:rsidRDefault="00384EF1">
      <w:pPr>
        <w:pStyle w:val="normal0"/>
      </w:pPr>
      <w:r>
        <w:t>○ Visual field of less than 110 degrees but greater or equal to 90 degrees</w:t>
      </w:r>
    </w:p>
    <w:p w14:paraId="290B8CDE" w14:textId="77777777" w:rsidR="00143358" w:rsidRDefault="00384EF1">
      <w:pPr>
        <w:pStyle w:val="normal0"/>
      </w:pPr>
      <w:r>
        <w:t>○ Contrast sensitivity and colour differentiation testing</w:t>
      </w:r>
    </w:p>
    <w:p w14:paraId="3B27D8D8" w14:textId="77777777" w:rsidR="00143358" w:rsidRDefault="00143358">
      <w:pPr>
        <w:pStyle w:val="normal0"/>
      </w:pPr>
    </w:p>
    <w:p w14:paraId="02B6B927" w14:textId="77777777" w:rsidR="00143358" w:rsidRDefault="00384EF1">
      <w:pPr>
        <w:pStyle w:val="normal0"/>
      </w:pPr>
      <w:r>
        <w:t>Step two: Pre-driving training</w:t>
      </w:r>
    </w:p>
    <w:p w14:paraId="36E9C91D" w14:textId="77777777" w:rsidR="00143358" w:rsidRDefault="00384EF1">
      <w:pPr>
        <w:pStyle w:val="normal0"/>
      </w:pPr>
      <w:r>
        <w:lastRenderedPageBreak/>
        <w:t>• Completion of a</w:t>
      </w:r>
      <w:r>
        <w:t xml:space="preserve"> pre-driving training program (e.g. 8 weeks)</w:t>
      </w:r>
    </w:p>
    <w:p w14:paraId="41D51D01" w14:textId="77777777" w:rsidR="00143358" w:rsidRDefault="00384EF1">
      <w:pPr>
        <w:pStyle w:val="normal0"/>
      </w:pPr>
      <w:r>
        <w:t>• Training to potentially include the following topics:</w:t>
      </w:r>
    </w:p>
    <w:p w14:paraId="27C67413" w14:textId="77777777" w:rsidR="00143358" w:rsidRDefault="00384EF1">
      <w:pPr>
        <w:pStyle w:val="normal0"/>
      </w:pPr>
      <w:r>
        <w:t>○ Introduction to the Australian Bioptic Driving Framework and driver responsibilities</w:t>
      </w:r>
    </w:p>
    <w:p w14:paraId="035FC609" w14:textId="77777777" w:rsidR="00143358" w:rsidRDefault="00384EF1">
      <w:pPr>
        <w:pStyle w:val="normal0"/>
      </w:pPr>
      <w:r>
        <w:t>○ Techniques on low vision driving</w:t>
      </w:r>
    </w:p>
    <w:p w14:paraId="0C3D058A" w14:textId="77777777" w:rsidR="00143358" w:rsidRDefault="00384EF1">
      <w:pPr>
        <w:pStyle w:val="normal0"/>
      </w:pPr>
      <w:r>
        <w:t xml:space="preserve">○ Risks of bioptic driving - how </w:t>
      </w:r>
      <w:r>
        <w:t>you can minimise and mitigate these risks</w:t>
      </w:r>
    </w:p>
    <w:p w14:paraId="1C0A3070" w14:textId="77777777" w:rsidR="00143358" w:rsidRDefault="00384EF1">
      <w:pPr>
        <w:pStyle w:val="normal0"/>
      </w:pPr>
      <w:r>
        <w:t>○ How bioptics work in practice</w:t>
      </w:r>
    </w:p>
    <w:p w14:paraId="4DF10018" w14:textId="77777777" w:rsidR="00143358" w:rsidRDefault="00384EF1">
      <w:pPr>
        <w:pStyle w:val="normal0"/>
      </w:pPr>
      <w:r>
        <w:t>- computer driving simulation training</w:t>
      </w:r>
    </w:p>
    <w:p w14:paraId="319D7688" w14:textId="77777777" w:rsidR="00143358" w:rsidRDefault="00384EF1">
      <w:pPr>
        <w:pStyle w:val="normal0"/>
      </w:pPr>
      <w:r>
        <w:t>○ Candidates are taught commentary driving and encouraged to practice at home</w:t>
      </w:r>
    </w:p>
    <w:p w14:paraId="00D902C5" w14:textId="77777777" w:rsidR="00143358" w:rsidRDefault="00143358">
      <w:pPr>
        <w:pStyle w:val="normal0"/>
      </w:pPr>
    </w:p>
    <w:p w14:paraId="204BFE5C" w14:textId="77777777" w:rsidR="00143358" w:rsidRDefault="00384EF1">
      <w:pPr>
        <w:pStyle w:val="normal0"/>
      </w:pPr>
      <w:r>
        <w:t>Step three: Practical training</w:t>
      </w:r>
    </w:p>
    <w:p w14:paraId="1E69CB25" w14:textId="77777777" w:rsidR="00143358" w:rsidRDefault="00384EF1">
      <w:pPr>
        <w:pStyle w:val="normal0"/>
      </w:pPr>
      <w:r>
        <w:t>• In-car practical training (e.g. 10-30 hours) with a qualified bioptic driving instructor</w:t>
      </w:r>
    </w:p>
    <w:p w14:paraId="5BA30080" w14:textId="77777777" w:rsidR="00143358" w:rsidRDefault="00384EF1">
      <w:pPr>
        <w:pStyle w:val="normal0"/>
      </w:pPr>
      <w:r>
        <w:t>• Integration into state and territory mainstream driving programs</w:t>
      </w:r>
    </w:p>
    <w:p w14:paraId="17571D96" w14:textId="77777777" w:rsidR="00143358" w:rsidRDefault="00384EF1">
      <w:pPr>
        <w:pStyle w:val="normal0"/>
      </w:pPr>
      <w:r>
        <w:t>• The training sessions can potentially be held in a range of driving/weather conditions:</w:t>
      </w:r>
    </w:p>
    <w:p w14:paraId="0416AEA8" w14:textId="77777777" w:rsidR="00143358" w:rsidRDefault="00384EF1">
      <w:pPr>
        <w:pStyle w:val="normal0"/>
      </w:pPr>
      <w:r>
        <w:t>○ Suburb</w:t>
      </w:r>
      <w:r>
        <w:t>an streets</w:t>
      </w:r>
    </w:p>
    <w:p w14:paraId="7537081E" w14:textId="77777777" w:rsidR="00143358" w:rsidRDefault="00384EF1">
      <w:pPr>
        <w:pStyle w:val="normal0"/>
      </w:pPr>
      <w:r>
        <w:t>○ Highways</w:t>
      </w:r>
    </w:p>
    <w:p w14:paraId="5B3F63BA" w14:textId="77777777" w:rsidR="00143358" w:rsidRDefault="00384EF1">
      <w:pPr>
        <w:pStyle w:val="normal0"/>
      </w:pPr>
      <w:r>
        <w:t>○ Times of reduced visibility (rain, fog, nighttime)</w:t>
      </w:r>
    </w:p>
    <w:p w14:paraId="29E1C817" w14:textId="77777777" w:rsidR="00143358" w:rsidRDefault="00143358">
      <w:pPr>
        <w:pStyle w:val="normal0"/>
      </w:pPr>
    </w:p>
    <w:p w14:paraId="55C5D4F3" w14:textId="77777777" w:rsidR="00143358" w:rsidRDefault="00384EF1">
      <w:pPr>
        <w:pStyle w:val="normal0"/>
      </w:pPr>
      <w:r>
        <w:t>Step four: Final assessment and restrictions</w:t>
      </w:r>
    </w:p>
    <w:p w14:paraId="218749C4" w14:textId="77777777" w:rsidR="00143358" w:rsidRDefault="00384EF1">
      <w:pPr>
        <w:pStyle w:val="normal0"/>
      </w:pPr>
      <w:r>
        <w:t>• Final driving assessment by qualified driving instructor</w:t>
      </w:r>
    </w:p>
    <w:p w14:paraId="5E25B5B9" w14:textId="77777777" w:rsidR="00143358" w:rsidRDefault="00384EF1">
      <w:pPr>
        <w:pStyle w:val="normal0"/>
      </w:pPr>
      <w:r>
        <w:t>• Written report provided to eye health professional outlining potential req</w:t>
      </w:r>
      <w:r>
        <w:t>uired restrictions and compensatory supports</w:t>
      </w:r>
    </w:p>
    <w:p w14:paraId="67B96C05" w14:textId="77777777" w:rsidR="00143358" w:rsidRDefault="00384EF1">
      <w:pPr>
        <w:pStyle w:val="normal0"/>
      </w:pPr>
      <w:r>
        <w:t>• Final determination by a multidisciplinary team on a case-by-case basis and as agreed with candidate</w:t>
      </w:r>
    </w:p>
    <w:p w14:paraId="4F71F8A5" w14:textId="77777777" w:rsidR="00143358" w:rsidRDefault="00384EF1">
      <w:pPr>
        <w:pStyle w:val="normal0"/>
      </w:pPr>
      <w:r>
        <w:t>• These may include: daytime driving only, reduced speed limits, maximum radius of travel by driving from ca</w:t>
      </w:r>
      <w:r>
        <w:t>ndidate’s home, colour tints to improve glare recovery and/or colour differentiation</w:t>
      </w:r>
    </w:p>
    <w:p w14:paraId="625CC34E" w14:textId="77777777" w:rsidR="00143358" w:rsidRDefault="00384EF1">
      <w:pPr>
        <w:pStyle w:val="normal0"/>
      </w:pPr>
      <w:r>
        <w:t>• A written letter to be provided to relevant State or Territory driving authority for conditional licence</w:t>
      </w:r>
    </w:p>
    <w:p w14:paraId="1BBD80B9" w14:textId="77777777" w:rsidR="00143358" w:rsidRDefault="00143358">
      <w:pPr>
        <w:pStyle w:val="normal0"/>
      </w:pPr>
    </w:p>
    <w:p w14:paraId="4FFFF693" w14:textId="77777777" w:rsidR="00143358" w:rsidRDefault="00384EF1">
      <w:pPr>
        <w:pStyle w:val="normal0"/>
      </w:pPr>
      <w:r>
        <w:t>Step five: Ongoing consultation and monitoring</w:t>
      </w:r>
    </w:p>
    <w:p w14:paraId="29A3362D" w14:textId="77777777" w:rsidR="00143358" w:rsidRDefault="00384EF1">
      <w:pPr>
        <w:pStyle w:val="normal0"/>
      </w:pPr>
      <w:r>
        <w:t xml:space="preserve">• Annual visual </w:t>
      </w:r>
      <w:r>
        <w:t>function and practical driving tests for higher risk clients (first time, young and older drivers and those with degenerative eye conditions)</w:t>
      </w:r>
    </w:p>
    <w:p w14:paraId="75622ED7" w14:textId="77777777" w:rsidR="00143358" w:rsidRDefault="00384EF1">
      <w:pPr>
        <w:pStyle w:val="normal0"/>
      </w:pPr>
      <w:r>
        <w:t>• Potentially include the completion of a defensive driving course (e.g. within the 1st year of obtaining a provis</w:t>
      </w:r>
      <w:r>
        <w:t>ional licence)</w:t>
      </w:r>
    </w:p>
    <w:p w14:paraId="52ABEDC8" w14:textId="77777777" w:rsidR="00143358" w:rsidRDefault="00384EF1">
      <w:pPr>
        <w:pStyle w:val="normal0"/>
      </w:pPr>
      <w:r>
        <w:t>• Drivers to engage with the bioptic community for peer support to:</w:t>
      </w:r>
    </w:p>
    <w:p w14:paraId="28CDFF47" w14:textId="77777777" w:rsidR="00143358" w:rsidRDefault="00384EF1">
      <w:pPr>
        <w:pStyle w:val="normal0"/>
      </w:pPr>
      <w:r>
        <w:t>○ share experiences</w:t>
      </w:r>
    </w:p>
    <w:p w14:paraId="01C716AC" w14:textId="77777777" w:rsidR="00143358" w:rsidRDefault="00384EF1">
      <w:pPr>
        <w:pStyle w:val="normal0"/>
      </w:pPr>
      <w:r>
        <w:t>○ learn from each other on overcoming barriers to driving</w:t>
      </w:r>
    </w:p>
    <w:p w14:paraId="4DBD69B9" w14:textId="77777777" w:rsidR="00143358" w:rsidRDefault="00384EF1">
      <w:pPr>
        <w:pStyle w:val="normal0"/>
      </w:pPr>
      <w:r>
        <w:t>○ implement safe driving practices</w:t>
      </w:r>
    </w:p>
    <w:p w14:paraId="768DC29C" w14:textId="77777777" w:rsidR="00143358" w:rsidRDefault="00143358">
      <w:pPr>
        <w:pStyle w:val="normal0"/>
      </w:pPr>
    </w:p>
    <w:p w14:paraId="376FDACD" w14:textId="77777777" w:rsidR="00143358" w:rsidRDefault="00384EF1">
      <w:pPr>
        <w:pStyle w:val="normal0"/>
      </w:pPr>
      <w:r>
        <w:t>Source: Dicsussions wtih BDA, SME interviews, international</w:t>
      </w:r>
      <w:r>
        <w:t xml:space="preserve"> case studies.</w:t>
      </w:r>
    </w:p>
    <w:p w14:paraId="5929B553" w14:textId="77777777" w:rsidR="00143358" w:rsidRDefault="00143358">
      <w:pPr>
        <w:pStyle w:val="normal0"/>
      </w:pPr>
    </w:p>
    <w:p w14:paraId="301E1C9A" w14:textId="77777777" w:rsidR="00143358" w:rsidRDefault="00143358">
      <w:pPr>
        <w:pStyle w:val="normal0"/>
      </w:pPr>
    </w:p>
    <w:p w14:paraId="0E3C058F" w14:textId="77777777" w:rsidR="00143358" w:rsidRDefault="00384EF1">
      <w:pPr>
        <w:pStyle w:val="normal0"/>
        <w:rPr>
          <w:b/>
        </w:rPr>
      </w:pPr>
      <w:r>
        <w:rPr>
          <w:b/>
        </w:rPr>
        <w:t>Page 37 - Appendix title page</w:t>
      </w:r>
    </w:p>
    <w:p w14:paraId="2FADE89C" w14:textId="77777777" w:rsidR="00143358" w:rsidRDefault="00143358">
      <w:pPr>
        <w:pStyle w:val="normal0"/>
      </w:pPr>
    </w:p>
    <w:p w14:paraId="3DC18236" w14:textId="77777777" w:rsidR="00143358" w:rsidRDefault="00143358">
      <w:pPr>
        <w:pStyle w:val="normal0"/>
      </w:pPr>
    </w:p>
    <w:p w14:paraId="43AD2DC7" w14:textId="77777777" w:rsidR="00143358" w:rsidRDefault="00384EF1">
      <w:pPr>
        <w:pStyle w:val="normal0"/>
      </w:pPr>
      <w:r>
        <w:rPr>
          <w:b/>
        </w:rPr>
        <w:t xml:space="preserve">Page 38 </w:t>
      </w:r>
      <w:r>
        <w:t>- Appendix: We interviewed experts from Australia and abroad</w:t>
      </w:r>
    </w:p>
    <w:p w14:paraId="65C2152A" w14:textId="77777777" w:rsidR="00143358" w:rsidRDefault="00384EF1">
      <w:pPr>
        <w:pStyle w:val="normal0"/>
      </w:pPr>
      <w:r>
        <w:t>List of experts interviewed</w:t>
      </w:r>
    </w:p>
    <w:p w14:paraId="61B2DF59" w14:textId="77777777" w:rsidR="00143358" w:rsidRDefault="00143358">
      <w:pPr>
        <w:pStyle w:val="normal0"/>
      </w:pPr>
    </w:p>
    <w:p w14:paraId="262F332C" w14:textId="77777777" w:rsidR="00143358" w:rsidRDefault="00384EF1">
      <w:pPr>
        <w:pStyle w:val="normal0"/>
      </w:pPr>
      <w:r>
        <w:t>Dr Sharon Oberstein</w:t>
      </w:r>
    </w:p>
    <w:p w14:paraId="7BCAF0A7" w14:textId="77777777" w:rsidR="00143358" w:rsidRDefault="00384EF1">
      <w:pPr>
        <w:pStyle w:val="normal0"/>
      </w:pPr>
      <w:r>
        <w:t>Optometrist &amp; Deputy Clinic</w:t>
      </w:r>
    </w:p>
    <w:p w14:paraId="337F366C" w14:textId="77777777" w:rsidR="00143358" w:rsidRDefault="00384EF1">
      <w:pPr>
        <w:pStyle w:val="normal0"/>
      </w:pPr>
      <w:r>
        <w:t>Director, UNSW Optometry</w:t>
      </w:r>
    </w:p>
    <w:p w14:paraId="32579B89" w14:textId="77777777" w:rsidR="00143358" w:rsidRDefault="00384EF1">
      <w:pPr>
        <w:pStyle w:val="normal0"/>
      </w:pPr>
      <w:r>
        <w:t>Clinic.</w:t>
      </w:r>
    </w:p>
    <w:p w14:paraId="65F6A97D" w14:textId="77777777" w:rsidR="00143358" w:rsidRDefault="00384EF1">
      <w:pPr>
        <w:pStyle w:val="normal0"/>
      </w:pPr>
      <w:r>
        <w:t>Sharon has worked in private optometric practice and university low vision clinics in South Africa, the United Kingdom and Australia. Her research area concerns driving with central visual impairment, the topic of her PhD.</w:t>
      </w:r>
    </w:p>
    <w:p w14:paraId="42D10EA1" w14:textId="77777777" w:rsidR="00143358" w:rsidRDefault="00143358">
      <w:pPr>
        <w:pStyle w:val="normal0"/>
      </w:pPr>
    </w:p>
    <w:p w14:paraId="692B17BE" w14:textId="77777777" w:rsidR="00143358" w:rsidRDefault="00384EF1">
      <w:pPr>
        <w:pStyle w:val="normal0"/>
      </w:pPr>
      <w:r>
        <w:t>Bradley Williams</w:t>
      </w:r>
    </w:p>
    <w:p w14:paraId="353ACB63" w14:textId="77777777" w:rsidR="00143358" w:rsidRDefault="00384EF1">
      <w:pPr>
        <w:pStyle w:val="normal0"/>
      </w:pPr>
      <w:r>
        <w:t>Director &amp; Prim</w:t>
      </w:r>
      <w:r>
        <w:t>ary</w:t>
      </w:r>
    </w:p>
    <w:p w14:paraId="2B995601" w14:textId="77777777" w:rsidR="00143358" w:rsidRDefault="00384EF1">
      <w:pPr>
        <w:pStyle w:val="normal0"/>
      </w:pPr>
      <w:r>
        <w:t>Occupational Therapist,</w:t>
      </w:r>
    </w:p>
    <w:p w14:paraId="34853151" w14:textId="77777777" w:rsidR="00143358" w:rsidRDefault="00384EF1">
      <w:pPr>
        <w:pStyle w:val="normal0"/>
      </w:pPr>
      <w:r>
        <w:t>Williams OT</w:t>
      </w:r>
    </w:p>
    <w:p w14:paraId="74C1B8CE" w14:textId="77777777" w:rsidR="00143358" w:rsidRDefault="00384EF1">
      <w:pPr>
        <w:pStyle w:val="normal0"/>
      </w:pPr>
      <w:r>
        <w:t>Brad provides bioptic driver assessments and training in the Adelaide region of South Australia, opening Williams OT in 2011. Prior to this, he managed Occupational Therapy driver assessments at the Repatriation Gene</w:t>
      </w:r>
      <w:r>
        <w:t>ral Hospital from 2008 to 2015.</w:t>
      </w:r>
    </w:p>
    <w:p w14:paraId="46DBA282" w14:textId="77777777" w:rsidR="00143358" w:rsidRDefault="00143358">
      <w:pPr>
        <w:pStyle w:val="normal0"/>
      </w:pPr>
    </w:p>
    <w:p w14:paraId="72F62FD0" w14:textId="77777777" w:rsidR="00143358" w:rsidRDefault="00384EF1">
      <w:pPr>
        <w:pStyle w:val="normal0"/>
      </w:pPr>
      <w:r>
        <w:t>Elizabeth Beals</w:t>
      </w:r>
    </w:p>
    <w:p w14:paraId="69952F8D" w14:textId="77777777" w:rsidR="00143358" w:rsidRDefault="00384EF1">
      <w:pPr>
        <w:pStyle w:val="normal0"/>
      </w:pPr>
      <w:r>
        <w:t>President, Albinism Fellowship</w:t>
      </w:r>
    </w:p>
    <w:p w14:paraId="1B4E3121" w14:textId="77777777" w:rsidR="00143358" w:rsidRDefault="00384EF1">
      <w:pPr>
        <w:pStyle w:val="normal0"/>
      </w:pPr>
      <w:r>
        <w:t>of Australia</w:t>
      </w:r>
    </w:p>
    <w:p w14:paraId="21BF90F6" w14:textId="77777777" w:rsidR="00143358" w:rsidRDefault="00384EF1">
      <w:pPr>
        <w:pStyle w:val="normal0"/>
      </w:pPr>
      <w:r>
        <w:t>Elizabeth has OCA and Nystagmus was diagnosed withAlbinism at the age of 40. Liz is passionate about empowering persons with Albinism and also creating an accurate</w:t>
      </w:r>
      <w:r>
        <w:t xml:space="preserve"> and positive</w:t>
      </w:r>
    </w:p>
    <w:p w14:paraId="4D28FC44" w14:textId="77777777" w:rsidR="00143358" w:rsidRDefault="00384EF1">
      <w:pPr>
        <w:pStyle w:val="normal0"/>
      </w:pPr>
      <w:r>
        <w:t>perspective of Albinism in the media.</w:t>
      </w:r>
    </w:p>
    <w:p w14:paraId="3862A0CF" w14:textId="77777777" w:rsidR="00143358" w:rsidRDefault="00143358">
      <w:pPr>
        <w:pStyle w:val="normal0"/>
      </w:pPr>
    </w:p>
    <w:p w14:paraId="3ABFF273" w14:textId="77777777" w:rsidR="00143358" w:rsidRDefault="00384EF1">
      <w:pPr>
        <w:pStyle w:val="normal0"/>
      </w:pPr>
      <w:r>
        <w:t>Chuck Huss</w:t>
      </w:r>
    </w:p>
    <w:p w14:paraId="70C50A07" w14:textId="77777777" w:rsidR="00143358" w:rsidRDefault="00384EF1">
      <w:pPr>
        <w:pStyle w:val="normal0"/>
      </w:pPr>
      <w:r>
        <w:t>C.O.M.S.</w:t>
      </w:r>
    </w:p>
    <w:p w14:paraId="521EB018" w14:textId="77777777" w:rsidR="00143358" w:rsidRDefault="00384EF1">
      <w:pPr>
        <w:pStyle w:val="normal0"/>
      </w:pPr>
      <w:r>
        <w:t>Driver Rehabilitation Specialist,</w:t>
      </w:r>
    </w:p>
    <w:p w14:paraId="7E5664CD" w14:textId="77777777" w:rsidR="00143358" w:rsidRDefault="00384EF1">
      <w:pPr>
        <w:pStyle w:val="normal0"/>
      </w:pPr>
      <w:r>
        <w:t>State of West Virginia</w:t>
      </w:r>
    </w:p>
    <w:p w14:paraId="536615BE" w14:textId="77777777" w:rsidR="00143358" w:rsidRDefault="00384EF1">
      <w:pPr>
        <w:pStyle w:val="normal0"/>
      </w:pPr>
      <w:r>
        <w:t>Chuck Huss is a Certified Orientation and Mobility Specialist and Driver Rehabilitation Specialist in the United States. Chuck</w:t>
      </w:r>
      <w:r>
        <w:t xml:space="preserve"> has completed significant research on the effectiveness and use of</w:t>
      </w:r>
    </w:p>
    <w:p w14:paraId="0E5CEAE0" w14:textId="77777777" w:rsidR="00143358" w:rsidRDefault="00384EF1">
      <w:pPr>
        <w:pStyle w:val="normal0"/>
      </w:pPr>
      <w:r>
        <w:t>bioptics for driving.</w:t>
      </w:r>
    </w:p>
    <w:p w14:paraId="1DAB467B" w14:textId="77777777" w:rsidR="00143358" w:rsidRDefault="00143358">
      <w:pPr>
        <w:pStyle w:val="normal0"/>
      </w:pPr>
    </w:p>
    <w:p w14:paraId="4EBB8B83" w14:textId="77777777" w:rsidR="00143358" w:rsidRDefault="00384EF1">
      <w:pPr>
        <w:pStyle w:val="normal0"/>
      </w:pPr>
      <w:r>
        <w:t>Eli Peli, MSc, OD</w:t>
      </w:r>
    </w:p>
    <w:p w14:paraId="0BE40E97" w14:textId="77777777" w:rsidR="00143358" w:rsidRDefault="00384EF1">
      <w:pPr>
        <w:pStyle w:val="normal0"/>
      </w:pPr>
      <w:r>
        <w:t>Professor of Ophthalmology,</w:t>
      </w:r>
    </w:p>
    <w:p w14:paraId="47105CD8" w14:textId="77777777" w:rsidR="00143358" w:rsidRDefault="00384EF1">
      <w:pPr>
        <w:pStyle w:val="normal0"/>
      </w:pPr>
      <w:r>
        <w:t>Harvard Medical School</w:t>
      </w:r>
    </w:p>
    <w:p w14:paraId="59C6A7D4" w14:textId="77777777" w:rsidR="00143358" w:rsidRDefault="00384EF1">
      <w:pPr>
        <w:pStyle w:val="normal0"/>
      </w:pPr>
      <w:r>
        <w:t>Prof. Eli Peli specialises in AMD, Mobility Enhancement and Vision Rehabilitation at Harvard. He is also the Co-Director of Mobility Enhancement &amp; Vision Rehabilitation Center of Excellence.</w:t>
      </w:r>
    </w:p>
    <w:p w14:paraId="3521564B" w14:textId="77777777" w:rsidR="00143358" w:rsidRDefault="00143358">
      <w:pPr>
        <w:pStyle w:val="normal0"/>
      </w:pPr>
    </w:p>
    <w:p w14:paraId="5AF852C3" w14:textId="77777777" w:rsidR="00143358" w:rsidRDefault="00143358">
      <w:pPr>
        <w:pStyle w:val="normal0"/>
      </w:pPr>
    </w:p>
    <w:p w14:paraId="038BE2AD" w14:textId="77777777" w:rsidR="00143358" w:rsidRDefault="00384EF1">
      <w:pPr>
        <w:pStyle w:val="normal0"/>
      </w:pPr>
      <w:r>
        <w:rPr>
          <w:b/>
        </w:rPr>
        <w:t xml:space="preserve">Page 39 to 41 </w:t>
      </w:r>
      <w:r>
        <w:t>- list of references</w:t>
      </w:r>
    </w:p>
    <w:p w14:paraId="2883C68A" w14:textId="77777777" w:rsidR="00143358" w:rsidRDefault="00384EF1">
      <w:pPr>
        <w:pStyle w:val="normal0"/>
      </w:pPr>
      <w:r>
        <w:lastRenderedPageBreak/>
        <w:t>Our findings are supported b</w:t>
      </w:r>
      <w:r>
        <w:t>y the review of over 60 articles published in scientific journals and other research materials</w:t>
      </w:r>
    </w:p>
    <w:p w14:paraId="62645EBE" w14:textId="77777777" w:rsidR="00143358" w:rsidRDefault="00384EF1">
      <w:pPr>
        <w:pStyle w:val="normal0"/>
      </w:pPr>
      <w:r>
        <w:t>List of research articles and other sources consulted (1/3)</w:t>
      </w:r>
    </w:p>
    <w:p w14:paraId="3F938B38" w14:textId="77777777" w:rsidR="00143358" w:rsidRDefault="00143358">
      <w:pPr>
        <w:pStyle w:val="normal0"/>
      </w:pPr>
    </w:p>
    <w:p w14:paraId="1A50C846" w14:textId="77777777" w:rsidR="00143358" w:rsidRDefault="00384EF1">
      <w:pPr>
        <w:pStyle w:val="normal0"/>
      </w:pPr>
      <w:r>
        <w:t>Achromatopsia.info (n.d.). The Low Vision of</w:t>
      </w:r>
    </w:p>
    <w:p w14:paraId="281FF29C" w14:textId="77777777" w:rsidR="00143358" w:rsidRDefault="00384EF1">
      <w:pPr>
        <w:pStyle w:val="normal0"/>
      </w:pPr>
      <w:r>
        <w:t>Achromatopsia.</w:t>
      </w:r>
    </w:p>
    <w:p w14:paraId="6CAB0198" w14:textId="77777777" w:rsidR="00143358" w:rsidRDefault="00384EF1">
      <w:pPr>
        <w:pStyle w:val="normal0"/>
      </w:pPr>
      <w:r>
        <w:t>http://www.achromatopsia.info/reduced-vi</w:t>
      </w:r>
      <w:r>
        <w:t>sual-acuity/</w:t>
      </w:r>
    </w:p>
    <w:p w14:paraId="77690386" w14:textId="77777777" w:rsidR="00143358" w:rsidRDefault="00384EF1">
      <w:pPr>
        <w:pStyle w:val="normal0"/>
      </w:pPr>
      <w:r>
        <w:t>Albinism Fellowship of Australia (n.d.). What is albinism.</w:t>
      </w:r>
    </w:p>
    <w:p w14:paraId="12B92DAF" w14:textId="77777777" w:rsidR="00143358" w:rsidRDefault="00384EF1">
      <w:pPr>
        <w:pStyle w:val="normal0"/>
      </w:pPr>
      <w:r>
        <w:t>https://albinismaustralia.org/about/what-is-albinism/</w:t>
      </w:r>
    </w:p>
    <w:p w14:paraId="651A4BBE" w14:textId="77777777" w:rsidR="00143358" w:rsidRDefault="00384EF1">
      <w:pPr>
        <w:pStyle w:val="normal0"/>
      </w:pPr>
      <w:r>
        <w:t>Australian Bureau of Statistics (2018). Australian</w:t>
      </w:r>
    </w:p>
    <w:p w14:paraId="3CD8A891" w14:textId="77777777" w:rsidR="00143358" w:rsidRDefault="00384EF1">
      <w:pPr>
        <w:pStyle w:val="normal0"/>
      </w:pPr>
      <w:r>
        <w:t>Demographic Statistics.</w:t>
      </w:r>
    </w:p>
    <w:p w14:paraId="5EC795C5" w14:textId="77777777" w:rsidR="00143358" w:rsidRDefault="00384EF1">
      <w:pPr>
        <w:pStyle w:val="normal0"/>
      </w:pPr>
      <w:r>
        <w:t>https://www.abs.gov.au/ausstats/abs@.nsf/lookup/3101.</w:t>
      </w:r>
    </w:p>
    <w:p w14:paraId="29C99144" w14:textId="77777777" w:rsidR="00143358" w:rsidRDefault="00384EF1">
      <w:pPr>
        <w:pStyle w:val="normal0"/>
      </w:pPr>
      <w:r>
        <w:t>0</w:t>
      </w:r>
      <w:r>
        <w:t>Media%20Release1Dec%202018</w:t>
      </w:r>
    </w:p>
    <w:p w14:paraId="34D6AA5B" w14:textId="77777777" w:rsidR="00143358" w:rsidRDefault="00384EF1">
      <w:pPr>
        <w:pStyle w:val="normal0"/>
      </w:pPr>
      <w:r>
        <w:t>Australian Bureau of Statistics (2018). Household Use of</w:t>
      </w:r>
    </w:p>
    <w:p w14:paraId="2A5237EE" w14:textId="77777777" w:rsidR="00143358" w:rsidRDefault="00384EF1">
      <w:pPr>
        <w:pStyle w:val="normal0"/>
      </w:pPr>
      <w:r>
        <w:t>Information Technology, Australia, 2016-17.</w:t>
      </w:r>
    </w:p>
    <w:p w14:paraId="2F387B41" w14:textId="77777777" w:rsidR="00143358" w:rsidRDefault="00384EF1">
      <w:pPr>
        <w:pStyle w:val="normal0"/>
      </w:pPr>
      <w:r>
        <w:t>https://www.abs.gov.au/ausstats/abs@.nsf/mf/8146.0</w:t>
      </w:r>
    </w:p>
    <w:p w14:paraId="24DD45A1" w14:textId="77777777" w:rsidR="00143358" w:rsidRDefault="00384EF1">
      <w:pPr>
        <w:pStyle w:val="normal0"/>
      </w:pPr>
      <w:r>
        <w:t>Australian Bureau of Statistics (2018). National Health</w:t>
      </w:r>
    </w:p>
    <w:p w14:paraId="57C5033C" w14:textId="77777777" w:rsidR="00143358" w:rsidRDefault="00384EF1">
      <w:pPr>
        <w:pStyle w:val="normal0"/>
      </w:pPr>
      <w:r>
        <w:t>Survey: First Results</w:t>
      </w:r>
      <w:r>
        <w:t>, 2017-18 – Australia.</w:t>
      </w:r>
    </w:p>
    <w:p w14:paraId="3C19F528" w14:textId="77777777" w:rsidR="00143358" w:rsidRDefault="00384EF1">
      <w:pPr>
        <w:pStyle w:val="normal0"/>
      </w:pPr>
      <w:r>
        <w:t>https://www.abs.gov.au/ausstats/abs@.nsf/mf/4364.0.55</w:t>
      </w:r>
    </w:p>
    <w:p w14:paraId="4ADEC9A3" w14:textId="77777777" w:rsidR="00143358" w:rsidRDefault="00384EF1">
      <w:pPr>
        <w:pStyle w:val="normal0"/>
      </w:pPr>
      <w:r>
        <w:t>.001</w:t>
      </w:r>
    </w:p>
    <w:p w14:paraId="5FEA3E57" w14:textId="77777777" w:rsidR="00143358" w:rsidRDefault="00384EF1">
      <w:pPr>
        <w:pStyle w:val="normal0"/>
      </w:pPr>
      <w:r>
        <w:t>Australian Bureau of Statistics (2019). Moderate growth</w:t>
      </w:r>
    </w:p>
    <w:p w14:paraId="38667E6D" w14:textId="77777777" w:rsidR="00143358" w:rsidRDefault="00384EF1">
      <w:pPr>
        <w:pStyle w:val="normal0"/>
      </w:pPr>
      <w:r>
        <w:t>in average earnings.</w:t>
      </w:r>
    </w:p>
    <w:p w14:paraId="4F0CE7E0" w14:textId="77777777" w:rsidR="00143358" w:rsidRDefault="00384EF1">
      <w:pPr>
        <w:pStyle w:val="normal0"/>
      </w:pPr>
      <w:r>
        <w:t>https://www.abs.gov.au/ausstats/abs@.nsf/lookup/6302.</w:t>
      </w:r>
    </w:p>
    <w:p w14:paraId="3D2852C5" w14:textId="77777777" w:rsidR="00143358" w:rsidRDefault="00384EF1">
      <w:pPr>
        <w:pStyle w:val="normal0"/>
      </w:pPr>
      <w:r>
        <w:t>0Media%20Release0Nov%202019</w:t>
      </w:r>
    </w:p>
    <w:p w14:paraId="4EFC139A" w14:textId="77777777" w:rsidR="00143358" w:rsidRDefault="00384EF1">
      <w:pPr>
        <w:pStyle w:val="normal0"/>
      </w:pPr>
      <w:r>
        <w:t>Australian Bureau of Statistics (2020). Regional</w:t>
      </w:r>
    </w:p>
    <w:p w14:paraId="3788D216" w14:textId="77777777" w:rsidR="00143358" w:rsidRDefault="00384EF1">
      <w:pPr>
        <w:pStyle w:val="normal0"/>
      </w:pPr>
      <w:r>
        <w:t>Population Growth, Australia (Table 1)</w:t>
      </w:r>
    </w:p>
    <w:p w14:paraId="16F0795A" w14:textId="77777777" w:rsidR="00143358" w:rsidRDefault="00384EF1">
      <w:pPr>
        <w:pStyle w:val="normal0"/>
      </w:pPr>
      <w:r>
        <w:t>https://www.abs.gov.au/AUSSTATS/abs@.nsf/mf/3218.0</w:t>
      </w:r>
    </w:p>
    <w:p w14:paraId="226C1FA1" w14:textId="77777777" w:rsidR="00143358" w:rsidRDefault="00384EF1">
      <w:pPr>
        <w:pStyle w:val="normal0"/>
      </w:pPr>
      <w:r>
        <w:t>Australian Federation of Disability Organisations (2020).</w:t>
      </w:r>
    </w:p>
    <w:p w14:paraId="2906243A" w14:textId="77777777" w:rsidR="00143358" w:rsidRDefault="00384EF1">
      <w:pPr>
        <w:pStyle w:val="normal0"/>
      </w:pPr>
      <w:hyperlink r:id="rId6">
        <w:r>
          <w:rPr>
            <w:color w:val="1155CC"/>
            <w:u w:val="single"/>
          </w:rPr>
          <w:t>https://www.afdo.org.au/</w:t>
        </w:r>
      </w:hyperlink>
    </w:p>
    <w:p w14:paraId="6BA89C82" w14:textId="77777777" w:rsidR="00143358" w:rsidRDefault="00143358">
      <w:pPr>
        <w:pStyle w:val="normal0"/>
      </w:pPr>
    </w:p>
    <w:p w14:paraId="3E892675" w14:textId="77777777" w:rsidR="00143358" w:rsidRDefault="00384EF1">
      <w:pPr>
        <w:pStyle w:val="normal0"/>
      </w:pPr>
      <w:r>
        <w:t>Australian Government Services Australia (2020). How</w:t>
      </w:r>
    </w:p>
    <w:p w14:paraId="2E951A77" w14:textId="77777777" w:rsidR="00143358" w:rsidRDefault="00384EF1">
      <w:pPr>
        <w:pStyle w:val="normal0"/>
      </w:pPr>
      <w:r>
        <w:t>much you can get.</w:t>
      </w:r>
    </w:p>
    <w:p w14:paraId="29251768" w14:textId="77777777" w:rsidR="00143358" w:rsidRDefault="00384EF1">
      <w:pPr>
        <w:pStyle w:val="normal0"/>
      </w:pPr>
      <w:r>
        <w:t>https://www.servicesaustralia.gov.au/individuals/services</w:t>
      </w:r>
    </w:p>
    <w:p w14:paraId="0EFFB1E6" w14:textId="77777777" w:rsidR="00143358" w:rsidRDefault="00384EF1">
      <w:pPr>
        <w:pStyle w:val="normal0"/>
      </w:pPr>
      <w:r>
        <w:t>/centrelink/jobseeker-payment/how-much-you-can-get</w:t>
      </w:r>
    </w:p>
    <w:p w14:paraId="0258721D" w14:textId="77777777" w:rsidR="00143358" w:rsidRDefault="00384EF1">
      <w:pPr>
        <w:pStyle w:val="normal0"/>
      </w:pPr>
      <w:r>
        <w:t>Australian Institute of Health and Welfare (2018).</w:t>
      </w:r>
    </w:p>
    <w:p w14:paraId="161E86CC" w14:textId="77777777" w:rsidR="00143358" w:rsidRDefault="00384EF1">
      <w:pPr>
        <w:pStyle w:val="normal0"/>
      </w:pPr>
      <w:r>
        <w:t>Australia’s health 2018. Australia’s health series no. 16.</w:t>
      </w:r>
    </w:p>
    <w:p w14:paraId="2C2605CC" w14:textId="77777777" w:rsidR="00143358" w:rsidRDefault="00384EF1">
      <w:pPr>
        <w:pStyle w:val="normal0"/>
      </w:pPr>
      <w:r>
        <w:t>AUS 221.</w:t>
      </w:r>
    </w:p>
    <w:p w14:paraId="49B92ABE" w14:textId="77777777" w:rsidR="00143358" w:rsidRDefault="00384EF1">
      <w:pPr>
        <w:pStyle w:val="normal0"/>
      </w:pPr>
      <w:r>
        <w:t>https://www.aihw.gov.au/getmedia/0c0bc98b-5e4d-4826</w:t>
      </w:r>
    </w:p>
    <w:p w14:paraId="5FA98760" w14:textId="77777777" w:rsidR="00143358" w:rsidRDefault="00384EF1">
      <w:pPr>
        <w:pStyle w:val="normal0"/>
      </w:pPr>
      <w:r>
        <w:t>-af7f-b300731fb447/aihw-aus-221-chapter-5-2.pdf.aspx</w:t>
      </w:r>
    </w:p>
    <w:p w14:paraId="05BB4B3D" w14:textId="77777777" w:rsidR="00143358" w:rsidRDefault="00384EF1">
      <w:pPr>
        <w:pStyle w:val="normal0"/>
      </w:pPr>
      <w:r>
        <w:t>Australian Institute of Health and Welfare (2018). Older</w:t>
      </w:r>
    </w:p>
    <w:p w14:paraId="7D422312" w14:textId="77777777" w:rsidR="00143358" w:rsidRDefault="00384EF1">
      <w:pPr>
        <w:pStyle w:val="normal0"/>
      </w:pPr>
      <w:r>
        <w:t>Australia at a glance.</w:t>
      </w:r>
    </w:p>
    <w:p w14:paraId="6D48676B" w14:textId="77777777" w:rsidR="00143358" w:rsidRDefault="00384EF1">
      <w:pPr>
        <w:pStyle w:val="normal0"/>
      </w:pPr>
      <w:r>
        <w:t>ht</w:t>
      </w:r>
      <w:r>
        <w:t>tps://www.aihw.gov.au/reports/older-people/older-austr</w:t>
      </w:r>
    </w:p>
    <w:p w14:paraId="0DB453B5" w14:textId="77777777" w:rsidR="00143358" w:rsidRDefault="00384EF1">
      <w:pPr>
        <w:pStyle w:val="normal0"/>
      </w:pPr>
      <w:r>
        <w:t>alia-at-a-glance/contents/demographics-of-older-australi</w:t>
      </w:r>
    </w:p>
    <w:p w14:paraId="59FC0684" w14:textId="77777777" w:rsidR="00143358" w:rsidRDefault="00384EF1">
      <w:pPr>
        <w:pStyle w:val="normal0"/>
      </w:pPr>
      <w:r>
        <w:t>ans/australia-s-changing-age-and-gender-profile</w:t>
      </w:r>
    </w:p>
    <w:p w14:paraId="3492E5E6" w14:textId="77777777" w:rsidR="00143358" w:rsidRDefault="00384EF1">
      <w:pPr>
        <w:pStyle w:val="normal0"/>
      </w:pPr>
      <w:r>
        <w:lastRenderedPageBreak/>
        <w:t>Australian Institute of Health and Welfare (2019).</w:t>
      </w:r>
    </w:p>
    <w:p w14:paraId="028A6A45" w14:textId="77777777" w:rsidR="00143358" w:rsidRDefault="00384EF1">
      <w:pPr>
        <w:pStyle w:val="normal0"/>
      </w:pPr>
      <w:r>
        <w:t>Diabetes.</w:t>
      </w:r>
    </w:p>
    <w:p w14:paraId="131B9802" w14:textId="77777777" w:rsidR="00143358" w:rsidRDefault="00384EF1">
      <w:pPr>
        <w:pStyle w:val="normal0"/>
      </w:pPr>
      <w:r>
        <w:t>https://www.aihw.gov.au/reports-dat</w:t>
      </w:r>
      <w:r>
        <w:t>a/health-conditions-d</w:t>
      </w:r>
    </w:p>
    <w:p w14:paraId="24A34E63" w14:textId="77777777" w:rsidR="00143358" w:rsidRDefault="00384EF1">
      <w:pPr>
        <w:pStyle w:val="normal0"/>
      </w:pPr>
      <w:r>
        <w:t>isability-deaths/diabetes/overview</w:t>
      </w:r>
    </w:p>
    <w:p w14:paraId="2802E549" w14:textId="77777777" w:rsidR="00143358" w:rsidRDefault="00384EF1">
      <w:pPr>
        <w:pStyle w:val="normal0"/>
      </w:pPr>
      <w:r>
        <w:t>Australian Institute of Health and Welfare (2019). Rural &amp;</w:t>
      </w:r>
    </w:p>
    <w:p w14:paraId="1222F9A3" w14:textId="77777777" w:rsidR="00143358" w:rsidRDefault="00384EF1">
      <w:pPr>
        <w:pStyle w:val="normal0"/>
      </w:pPr>
      <w:r>
        <w:t>remote health. Retrieved from</w:t>
      </w:r>
    </w:p>
    <w:p w14:paraId="62CFAD11" w14:textId="77777777" w:rsidR="00143358" w:rsidRDefault="00384EF1">
      <w:pPr>
        <w:pStyle w:val="normal0"/>
      </w:pPr>
      <w:r>
        <w:t>https://www.aihw.gov.au/reports/rural-remote-australians</w:t>
      </w:r>
    </w:p>
    <w:p w14:paraId="542F509F" w14:textId="77777777" w:rsidR="00143358" w:rsidRDefault="00384EF1">
      <w:pPr>
        <w:pStyle w:val="normal0"/>
      </w:pPr>
      <w:r>
        <w:t>/rural-remote-health/contents/profile-of-rural-and-remoteaustralians</w:t>
      </w:r>
    </w:p>
    <w:p w14:paraId="3634CFBC" w14:textId="77777777" w:rsidR="00143358" w:rsidRDefault="00384EF1">
      <w:pPr>
        <w:pStyle w:val="normal0"/>
      </w:pPr>
      <w:r>
        <w:t>Austroads, Assessing Fitness to Drive (n.d.)</w:t>
      </w:r>
    </w:p>
    <w:p w14:paraId="23122F53" w14:textId="77777777" w:rsidR="00143358" w:rsidRDefault="00384EF1">
      <w:pPr>
        <w:pStyle w:val="normal0"/>
      </w:pPr>
      <w:r>
        <w:t>https://austroads.com.au/drivers-and-vehicles/assessing</w:t>
      </w:r>
    </w:p>
    <w:p w14:paraId="0BAE3655" w14:textId="77777777" w:rsidR="00143358" w:rsidRDefault="00384EF1">
      <w:pPr>
        <w:pStyle w:val="normal0"/>
      </w:pPr>
      <w:r>
        <w:t>-fitness-to-drive</w:t>
      </w:r>
    </w:p>
    <w:p w14:paraId="356710AE" w14:textId="77777777" w:rsidR="00143358" w:rsidRDefault="00384EF1">
      <w:pPr>
        <w:pStyle w:val="normal0"/>
      </w:pPr>
      <w:r>
        <w:t>Baker IDI Heart and Diabetes Institute and Centre for</w:t>
      </w:r>
    </w:p>
    <w:p w14:paraId="4DF7A6B9" w14:textId="77777777" w:rsidR="00143358" w:rsidRDefault="00384EF1">
      <w:pPr>
        <w:pStyle w:val="normal0"/>
      </w:pPr>
      <w:r>
        <w:t>Eye Research A</w:t>
      </w:r>
      <w:r>
        <w:t>ustralia (2013). Out of Sight – a report</w:t>
      </w:r>
    </w:p>
    <w:p w14:paraId="30C3D3EF" w14:textId="77777777" w:rsidR="00143358" w:rsidRDefault="00384EF1">
      <w:pPr>
        <w:pStyle w:val="normal0"/>
      </w:pPr>
      <w:r>
        <w:t>into diabetic eye disease in Australia.</w:t>
      </w:r>
    </w:p>
    <w:p w14:paraId="63A651A9" w14:textId="77777777" w:rsidR="00143358" w:rsidRDefault="00384EF1">
      <w:pPr>
        <w:pStyle w:val="normal0"/>
      </w:pPr>
      <w:r>
        <w:t>https://www.cera.org.au/wp-content/uploads/2015/11/Ou</w:t>
      </w:r>
    </w:p>
    <w:p w14:paraId="7E97B86D" w14:textId="77777777" w:rsidR="00143358" w:rsidRDefault="00384EF1">
      <w:pPr>
        <w:pStyle w:val="normal0"/>
      </w:pPr>
      <w:r>
        <w:t>tOfSightReport.pdf</w:t>
      </w:r>
    </w:p>
    <w:p w14:paraId="1D8B2D5A" w14:textId="77777777" w:rsidR="00143358" w:rsidRDefault="00143358">
      <w:pPr>
        <w:pStyle w:val="normal0"/>
      </w:pPr>
    </w:p>
    <w:p w14:paraId="7F57A3FE" w14:textId="77777777" w:rsidR="00143358" w:rsidRDefault="00384EF1">
      <w:pPr>
        <w:pStyle w:val="normal0"/>
      </w:pPr>
      <w:r>
        <w:t>Bioptic Drivers Australia (2017).</w:t>
      </w:r>
    </w:p>
    <w:p w14:paraId="603B405B" w14:textId="77777777" w:rsidR="00143358" w:rsidRDefault="00384EF1">
      <w:pPr>
        <w:pStyle w:val="normal0"/>
      </w:pPr>
      <w:r>
        <w:t>https://www.biopticdriversaus.com/statistics</w:t>
      </w:r>
    </w:p>
    <w:p w14:paraId="5C20D147" w14:textId="77777777" w:rsidR="00143358" w:rsidRDefault="00384EF1">
      <w:pPr>
        <w:pStyle w:val="normal0"/>
      </w:pPr>
      <w:r>
        <w:t>Bioptic Driving USA (2</w:t>
      </w:r>
      <w:r>
        <w:t>016).</w:t>
      </w:r>
    </w:p>
    <w:p w14:paraId="7209720C" w14:textId="77777777" w:rsidR="00143358" w:rsidRDefault="00384EF1">
      <w:pPr>
        <w:pStyle w:val="normal0"/>
      </w:pPr>
      <w:r>
        <w:t>http://www.biopticdrivingusa.com/history/</w:t>
      </w:r>
    </w:p>
    <w:p w14:paraId="6F692DB8" w14:textId="77777777" w:rsidR="00143358" w:rsidRDefault="00384EF1">
      <w:pPr>
        <w:pStyle w:val="normal0"/>
      </w:pPr>
      <w:r>
        <w:t>Bowers et al (2005). Bioptic Telescopes Meet the Needs</w:t>
      </w:r>
    </w:p>
    <w:p w14:paraId="310BD352" w14:textId="77777777" w:rsidR="00143358" w:rsidRDefault="00384EF1">
      <w:pPr>
        <w:pStyle w:val="normal0"/>
      </w:pPr>
      <w:r>
        <w:t>of Drivers with Moderate Visual Acuity Loss,</w:t>
      </w:r>
    </w:p>
    <w:p w14:paraId="2DB6C4C9" w14:textId="77777777" w:rsidR="00143358" w:rsidRDefault="00384EF1">
      <w:pPr>
        <w:pStyle w:val="normal0"/>
      </w:pPr>
      <w:r>
        <w:t>Investigative Ophthalmology &amp; Visual Science, 46,</w:t>
      </w:r>
    </w:p>
    <w:p w14:paraId="57A81E3F" w14:textId="77777777" w:rsidR="00143358" w:rsidRDefault="00384EF1">
      <w:pPr>
        <w:pStyle w:val="normal0"/>
      </w:pPr>
      <w:r>
        <w:t>66-74. DOI: 10.1167/iovs.04-0271</w:t>
      </w:r>
    </w:p>
    <w:p w14:paraId="679D3ECF" w14:textId="77777777" w:rsidR="00143358" w:rsidRDefault="00384EF1">
      <w:pPr>
        <w:pStyle w:val="normal0"/>
      </w:pPr>
      <w:r>
        <w:t>Bowers et al. (n.d.). Det</w:t>
      </w:r>
      <w:r>
        <w:t>ection of road hazards when</w:t>
      </w:r>
    </w:p>
    <w:p w14:paraId="167F88EF" w14:textId="77777777" w:rsidR="00143358" w:rsidRDefault="00384EF1">
      <w:pPr>
        <w:pStyle w:val="normal0"/>
      </w:pPr>
      <w:r>
        <w:t>viewing through a bioptic telescope. Schepens Eye</w:t>
      </w:r>
    </w:p>
    <w:p w14:paraId="35B4E45C" w14:textId="77777777" w:rsidR="00143358" w:rsidRDefault="00384EF1">
      <w:pPr>
        <w:pStyle w:val="normal0"/>
      </w:pPr>
      <w:r>
        <w:t>Research Institute, Massachusetts Eye and Ear,</w:t>
      </w:r>
    </w:p>
    <w:p w14:paraId="77A9655A" w14:textId="77777777" w:rsidR="00143358" w:rsidRDefault="00384EF1">
      <w:pPr>
        <w:pStyle w:val="normal0"/>
      </w:pPr>
      <w:r>
        <w:t>Department of Ophthalmology, Harvard Medical School,</w:t>
      </w:r>
    </w:p>
    <w:p w14:paraId="38A215EC" w14:textId="77777777" w:rsidR="00143358" w:rsidRDefault="00384EF1">
      <w:pPr>
        <w:pStyle w:val="normal0"/>
      </w:pPr>
      <w:r>
        <w:t>Boston, MA, USA.</w:t>
      </w:r>
    </w:p>
    <w:p w14:paraId="3D2FCBB0" w14:textId="77777777" w:rsidR="00143358" w:rsidRDefault="00384EF1">
      <w:pPr>
        <w:pStyle w:val="normal0"/>
      </w:pPr>
      <w:r>
        <w:t>Burling-Phillips (2017). Low Vision Drivers: The</w:t>
      </w:r>
    </w:p>
    <w:p w14:paraId="6DA5E751" w14:textId="77777777" w:rsidR="00143358" w:rsidRDefault="00384EF1">
      <w:pPr>
        <w:pStyle w:val="normal0"/>
      </w:pPr>
      <w:r>
        <w:t>Ophthalmolog</w:t>
      </w:r>
      <w:r>
        <w:t>ist’s Role and Responsibility. Eyenet</w:t>
      </w:r>
    </w:p>
    <w:p w14:paraId="10A7FA1A" w14:textId="77777777" w:rsidR="00143358" w:rsidRDefault="00384EF1">
      <w:pPr>
        <w:pStyle w:val="normal0"/>
      </w:pPr>
      <w:r>
        <w:t>Magazine, October.</w:t>
      </w:r>
    </w:p>
    <w:p w14:paraId="17326BAC" w14:textId="77777777" w:rsidR="00143358" w:rsidRDefault="00384EF1">
      <w:pPr>
        <w:pStyle w:val="normal0"/>
      </w:pPr>
      <w:r>
        <w:t>Chun, Cucuras &amp; Jay (2016). Current Perspectives of</w:t>
      </w:r>
    </w:p>
    <w:p w14:paraId="0459701E" w14:textId="77777777" w:rsidR="00143358" w:rsidRDefault="00384EF1">
      <w:pPr>
        <w:pStyle w:val="normal0"/>
      </w:pPr>
      <w:r>
        <w:t>Bioptic Driving in Low Vision. Neuro-Ophthalmology,</w:t>
      </w:r>
    </w:p>
    <w:p w14:paraId="762EDF13" w14:textId="77777777" w:rsidR="00143358" w:rsidRDefault="00384EF1">
      <w:pPr>
        <w:pStyle w:val="normal0"/>
      </w:pPr>
      <w:r>
        <w:t>40(2), 53-58, DOI: 10.3109/01658107.2015.1134585</w:t>
      </w:r>
    </w:p>
    <w:p w14:paraId="7F30D43C" w14:textId="77777777" w:rsidR="00143358" w:rsidRDefault="00384EF1">
      <w:pPr>
        <w:pStyle w:val="normal0"/>
      </w:pPr>
      <w:r>
        <w:t>Clarke (1996). An evaluation of the traffic safety risk of</w:t>
      </w:r>
    </w:p>
    <w:p w14:paraId="0F4AF736" w14:textId="77777777" w:rsidR="00143358" w:rsidRDefault="00384EF1">
      <w:pPr>
        <w:pStyle w:val="normal0"/>
      </w:pPr>
      <w:r>
        <w:t>bioptic telescopic lens drivers. Research and</w:t>
      </w:r>
    </w:p>
    <w:p w14:paraId="49FA9E5F" w14:textId="77777777" w:rsidR="00143358" w:rsidRDefault="00384EF1">
      <w:pPr>
        <w:pStyle w:val="normal0"/>
      </w:pPr>
      <w:r>
        <w:t>Development Branch Division of Program and Policy</w:t>
      </w:r>
    </w:p>
    <w:p w14:paraId="2E9A6E7E" w14:textId="77777777" w:rsidR="00143358" w:rsidRDefault="00384EF1">
      <w:pPr>
        <w:pStyle w:val="normal0"/>
      </w:pPr>
      <w:r>
        <w:t>Administration California Department of Motor Vehicles.</w:t>
      </w:r>
    </w:p>
    <w:p w14:paraId="758D924A" w14:textId="77777777" w:rsidR="00143358" w:rsidRDefault="00384EF1">
      <w:pPr>
        <w:pStyle w:val="normal0"/>
      </w:pPr>
      <w:r>
        <w:t>Crudden &amp; McBroom(1999). Barriers to employme</w:t>
      </w:r>
      <w:r>
        <w:t>nt: A</w:t>
      </w:r>
    </w:p>
    <w:p w14:paraId="53321BC4" w14:textId="77777777" w:rsidR="00143358" w:rsidRDefault="00384EF1">
      <w:pPr>
        <w:pStyle w:val="normal0"/>
      </w:pPr>
      <w:r>
        <w:t>survey of employed persons who are visually impaired,</w:t>
      </w:r>
    </w:p>
    <w:p w14:paraId="446003D9" w14:textId="77777777" w:rsidR="00143358" w:rsidRDefault="00384EF1">
      <w:pPr>
        <w:pStyle w:val="normal0"/>
      </w:pPr>
      <w:r>
        <w:t>Journal of Vision Impairment and Blindness, 93(6),</w:t>
      </w:r>
    </w:p>
    <w:p w14:paraId="328066E9" w14:textId="77777777" w:rsidR="00143358" w:rsidRDefault="00384EF1">
      <w:pPr>
        <w:pStyle w:val="normal0"/>
      </w:pPr>
      <w:r>
        <w:t>341-350. DOI: 10.1177/0145482X9909300602</w:t>
      </w:r>
    </w:p>
    <w:p w14:paraId="02F8D2A3" w14:textId="77777777" w:rsidR="00143358" w:rsidRDefault="00143358">
      <w:pPr>
        <w:pStyle w:val="normal0"/>
      </w:pPr>
    </w:p>
    <w:p w14:paraId="1EB57076" w14:textId="77777777" w:rsidR="00143358" w:rsidRDefault="00384EF1">
      <w:pPr>
        <w:pStyle w:val="normal0"/>
      </w:pPr>
      <w:r>
        <w:t>Department of Health (2018). Australia’s Future Health</w:t>
      </w:r>
    </w:p>
    <w:p w14:paraId="31A83005" w14:textId="77777777" w:rsidR="00143358" w:rsidRDefault="00384EF1">
      <w:pPr>
        <w:pStyle w:val="normal0"/>
      </w:pPr>
      <w:r>
        <w:t>Workforce – Ophthalmology.</w:t>
      </w:r>
    </w:p>
    <w:p w14:paraId="1C46EF6F" w14:textId="77777777" w:rsidR="00143358" w:rsidRDefault="00384EF1">
      <w:pPr>
        <w:pStyle w:val="normal0"/>
      </w:pPr>
      <w:r>
        <w:t>https://www1.health.g</w:t>
      </w:r>
      <w:r>
        <w:t>ov.au/internet/main/publishing.nsf/</w:t>
      </w:r>
    </w:p>
    <w:p w14:paraId="685C30F7" w14:textId="77777777" w:rsidR="00143358" w:rsidRDefault="00384EF1">
      <w:pPr>
        <w:pStyle w:val="normal0"/>
      </w:pPr>
      <w:r>
        <w:t>Content/647197A62CC6E179CA2582C8000CDC9E/$Fil</w:t>
      </w:r>
    </w:p>
    <w:p w14:paraId="33CF640D" w14:textId="77777777" w:rsidR="00143358" w:rsidRDefault="00384EF1">
      <w:pPr>
        <w:pStyle w:val="normal0"/>
      </w:pPr>
      <w:r>
        <w:t>e/AFHW-Ophthalmology%20Report%20Final.pdf</w:t>
      </w:r>
    </w:p>
    <w:p w14:paraId="363E04EA" w14:textId="77777777" w:rsidR="00143358" w:rsidRDefault="00384EF1">
      <w:pPr>
        <w:pStyle w:val="normal0"/>
      </w:pPr>
      <w:r>
        <w:t>Department of Social Services (2009). Shut Out: The</w:t>
      </w:r>
    </w:p>
    <w:p w14:paraId="044F55B6" w14:textId="77777777" w:rsidR="00143358" w:rsidRDefault="00384EF1">
      <w:pPr>
        <w:pStyle w:val="normal0"/>
      </w:pPr>
      <w:r>
        <w:t>Experience of People with Disabilities and their Families</w:t>
      </w:r>
    </w:p>
    <w:p w14:paraId="7297CC47" w14:textId="77777777" w:rsidR="00143358" w:rsidRDefault="00384EF1">
      <w:pPr>
        <w:pStyle w:val="normal0"/>
      </w:pPr>
      <w:r>
        <w:t>in Australia.</w:t>
      </w:r>
    </w:p>
    <w:p w14:paraId="4484C398" w14:textId="77777777" w:rsidR="00143358" w:rsidRDefault="00384EF1">
      <w:pPr>
        <w:pStyle w:val="normal0"/>
      </w:pPr>
      <w:r>
        <w:t>Doughert</w:t>
      </w:r>
      <w:r>
        <w:t>y BE, Flom RE, Bullimore MA, Raasch TW</w:t>
      </w:r>
    </w:p>
    <w:p w14:paraId="3450652D" w14:textId="77777777" w:rsidR="00143358" w:rsidRDefault="00384EF1">
      <w:pPr>
        <w:pStyle w:val="normal0"/>
      </w:pPr>
      <w:r>
        <w:t>(2015). Previous driving experience, but not vision, is</w:t>
      </w:r>
    </w:p>
    <w:p w14:paraId="0B4649B7" w14:textId="77777777" w:rsidR="00143358" w:rsidRDefault="00384EF1">
      <w:pPr>
        <w:pStyle w:val="normal0"/>
      </w:pPr>
      <w:r>
        <w:t>associated with motor vehicle collision rate in bioptic</w:t>
      </w:r>
    </w:p>
    <w:p w14:paraId="2286A735" w14:textId="77777777" w:rsidR="00143358" w:rsidRDefault="00384EF1">
      <w:pPr>
        <w:pStyle w:val="normal0"/>
      </w:pPr>
      <w:r>
        <w:t>drivers. Invest Ophthalmol Vis Sci, 56, 6326–6332.</w:t>
      </w:r>
    </w:p>
    <w:p w14:paraId="22C958CC" w14:textId="77777777" w:rsidR="00143358" w:rsidRDefault="00384EF1">
      <w:pPr>
        <w:pStyle w:val="normal0"/>
      </w:pPr>
      <w:r>
        <w:t>DOI:10.1167/iovs.15-16882</w:t>
      </w:r>
    </w:p>
    <w:p w14:paraId="21605AF6" w14:textId="77777777" w:rsidR="00143358" w:rsidRDefault="00384EF1">
      <w:pPr>
        <w:pStyle w:val="normal0"/>
      </w:pPr>
      <w:r>
        <w:t>Fonda (1983). Bioptic telesc</w:t>
      </w:r>
      <w:r>
        <w:t>opic spectacle is a hazard</w:t>
      </w:r>
    </w:p>
    <w:p w14:paraId="088E4279" w14:textId="77777777" w:rsidR="00143358" w:rsidRDefault="00384EF1">
      <w:pPr>
        <w:pStyle w:val="normal0"/>
      </w:pPr>
      <w:r>
        <w:t>for operating a motor vehicle, Arch Ophthalmol. 101(12),</w:t>
      </w:r>
    </w:p>
    <w:p w14:paraId="5498CAC9" w14:textId="77777777" w:rsidR="00143358" w:rsidRDefault="00384EF1">
      <w:pPr>
        <w:pStyle w:val="normal0"/>
      </w:pPr>
      <w:r>
        <w:t>1907-1908.</w:t>
      </w:r>
    </w:p>
    <w:p w14:paraId="04A86F05" w14:textId="77777777" w:rsidR="00143358" w:rsidRDefault="00384EF1">
      <w:pPr>
        <w:pStyle w:val="normal0"/>
      </w:pPr>
      <w:r>
        <w:t>Howard Larkin (n.d.). When should a visually impaired</w:t>
      </w:r>
    </w:p>
    <w:p w14:paraId="4CB7B8CE" w14:textId="77777777" w:rsidR="00143358" w:rsidRDefault="00384EF1">
      <w:pPr>
        <w:pStyle w:val="normal0"/>
      </w:pPr>
      <w:r>
        <w:t>patient stop driving?</w:t>
      </w:r>
    </w:p>
    <w:p w14:paraId="3F399432" w14:textId="77777777" w:rsidR="00143358" w:rsidRDefault="00384EF1">
      <w:pPr>
        <w:pStyle w:val="normal0"/>
      </w:pPr>
      <w:r>
        <w:t>https://www.escrs.org/publications/eurotimes/07dec/drivi</w:t>
      </w:r>
    </w:p>
    <w:p w14:paraId="1EF72872" w14:textId="77777777" w:rsidR="00143358" w:rsidRDefault="00384EF1">
      <w:pPr>
        <w:pStyle w:val="normal0"/>
      </w:pPr>
      <w:r>
        <w:t>ngandvision.pdf</w:t>
      </w:r>
    </w:p>
    <w:p w14:paraId="0AD74E92" w14:textId="77777777" w:rsidR="00143358" w:rsidRDefault="00384EF1">
      <w:pPr>
        <w:pStyle w:val="normal0"/>
      </w:pPr>
      <w:r>
        <w:t>Institut Nazareth et Louis-Braille (2017). Bioptic Driving</w:t>
      </w:r>
    </w:p>
    <w:p w14:paraId="00EDF083" w14:textId="77777777" w:rsidR="00143358" w:rsidRDefault="00384EF1">
      <w:pPr>
        <w:pStyle w:val="normal0"/>
      </w:pPr>
      <w:r>
        <w:t>Program: Multidisciplinary rehab allowing low vision</w:t>
      </w:r>
    </w:p>
    <w:p w14:paraId="43309147" w14:textId="77777777" w:rsidR="00143358" w:rsidRDefault="00384EF1">
      <w:pPr>
        <w:pStyle w:val="normal0"/>
      </w:pPr>
      <w:r>
        <w:t>patients to drive safely. Canadian National Driver</w:t>
      </w:r>
    </w:p>
    <w:p w14:paraId="394239C5" w14:textId="77777777" w:rsidR="00143358" w:rsidRDefault="00384EF1">
      <w:pPr>
        <w:pStyle w:val="normal0"/>
      </w:pPr>
      <w:r>
        <w:t>Rehabilitation Conference, Ottawa, October 12 &amp; 13.</w:t>
      </w:r>
    </w:p>
    <w:p w14:paraId="3CAF0BDD" w14:textId="77777777" w:rsidR="00143358" w:rsidRDefault="00384EF1">
      <w:pPr>
        <w:pStyle w:val="normal0"/>
      </w:pPr>
      <w:r>
        <w:t>International Council of Ophthalmology (2</w:t>
      </w:r>
      <w:r>
        <w:t>006). Vision</w:t>
      </w:r>
    </w:p>
    <w:p w14:paraId="2266FA33" w14:textId="77777777" w:rsidR="00143358" w:rsidRDefault="00384EF1">
      <w:pPr>
        <w:pStyle w:val="normal0"/>
      </w:pPr>
      <w:r>
        <w:t>Requirements for Driving Safety.</w:t>
      </w:r>
    </w:p>
    <w:p w14:paraId="639932FE" w14:textId="77777777" w:rsidR="00143358" w:rsidRDefault="00384EF1">
      <w:pPr>
        <w:pStyle w:val="normal0"/>
      </w:pPr>
      <w:r>
        <w:t>http://www.icoph.org/resources/11/Vision-Requirementsfor-</w:t>
      </w:r>
    </w:p>
    <w:p w14:paraId="07462A85" w14:textId="77777777" w:rsidR="00143358" w:rsidRDefault="00384EF1">
      <w:pPr>
        <w:pStyle w:val="normal0"/>
      </w:pPr>
      <w:r>
        <w:t>Driving-Safety.html</w:t>
      </w:r>
    </w:p>
    <w:p w14:paraId="29D9E78A" w14:textId="77777777" w:rsidR="00143358" w:rsidRDefault="00143358">
      <w:pPr>
        <w:pStyle w:val="normal0"/>
      </w:pPr>
    </w:p>
    <w:p w14:paraId="27946DF4" w14:textId="77777777" w:rsidR="00143358" w:rsidRDefault="00384EF1">
      <w:pPr>
        <w:pStyle w:val="normal0"/>
      </w:pPr>
      <w:r>
        <w:t>List of research articles and other sources consulted (2/3)</w:t>
      </w:r>
    </w:p>
    <w:p w14:paraId="044AF4CC" w14:textId="77777777" w:rsidR="00143358" w:rsidRDefault="00384EF1">
      <w:pPr>
        <w:pStyle w:val="normal0"/>
      </w:pPr>
      <w:r>
        <w:t>Ivers, Mitchell &amp; Cumming (1999). Sensory impairment</w:t>
      </w:r>
    </w:p>
    <w:p w14:paraId="4A9DF0B4" w14:textId="77777777" w:rsidR="00143358" w:rsidRDefault="00384EF1">
      <w:pPr>
        <w:pStyle w:val="normal0"/>
      </w:pPr>
      <w:r>
        <w:t>and driving: the B</w:t>
      </w:r>
      <w:r>
        <w:t>lue Mountains Eye Study. Am J Public</w:t>
      </w:r>
    </w:p>
    <w:p w14:paraId="282804E1" w14:textId="77777777" w:rsidR="00143358" w:rsidRDefault="00384EF1">
      <w:pPr>
        <w:pStyle w:val="normal0"/>
      </w:pPr>
      <w:r>
        <w:t>Health, 89(1), 85-7.</w:t>
      </w:r>
    </w:p>
    <w:p w14:paraId="224FFD43" w14:textId="77777777" w:rsidR="00143358" w:rsidRDefault="00384EF1">
      <w:pPr>
        <w:pStyle w:val="normal0"/>
      </w:pPr>
      <w:r>
        <w:t>Janke (1983). Accident rates of drivers with bioptic</w:t>
      </w:r>
    </w:p>
    <w:p w14:paraId="71B3BECA" w14:textId="77777777" w:rsidR="00143358" w:rsidRDefault="00384EF1">
      <w:pPr>
        <w:pStyle w:val="normal0"/>
      </w:pPr>
      <w:r>
        <w:t>telescopic lenses. J Safety Res, 14, 159-65.</w:t>
      </w:r>
    </w:p>
    <w:p w14:paraId="17AB4837" w14:textId="77777777" w:rsidR="00143358" w:rsidRDefault="00384EF1">
      <w:pPr>
        <w:pStyle w:val="normal0"/>
      </w:pPr>
      <w:r>
        <w:t>Jose, R., &amp; Ousley, B. A. (1984). The visually</w:t>
      </w:r>
    </w:p>
    <w:p w14:paraId="20FE3123" w14:textId="77777777" w:rsidR="00143358" w:rsidRDefault="00384EF1">
      <w:pPr>
        <w:pStyle w:val="normal0"/>
      </w:pPr>
      <w:r>
        <w:t>handicapped, driving and bioptics - Some new facts.</w:t>
      </w:r>
    </w:p>
    <w:p w14:paraId="52AFC64F" w14:textId="77777777" w:rsidR="00143358" w:rsidRDefault="00384EF1">
      <w:pPr>
        <w:pStyle w:val="normal0"/>
      </w:pPr>
      <w:r>
        <w:t>R</w:t>
      </w:r>
      <w:r>
        <w:t>ehabilitative Optometry, 2, 2-5</w:t>
      </w:r>
    </w:p>
    <w:p w14:paraId="3C57A030" w14:textId="77777777" w:rsidR="00143358" w:rsidRDefault="00384EF1">
      <w:pPr>
        <w:pStyle w:val="normal0"/>
      </w:pPr>
      <w:r>
        <w:t>Kelleher, Mehr &amp; Hirsch (1971). Motor Vehicle Operation</w:t>
      </w:r>
    </w:p>
    <w:p w14:paraId="08A922F7" w14:textId="77777777" w:rsidR="00143358" w:rsidRDefault="00384EF1">
      <w:pPr>
        <w:pStyle w:val="normal0"/>
      </w:pPr>
      <w:r>
        <w:t>by a Patient with Low Vision - Case Report. American</w:t>
      </w:r>
    </w:p>
    <w:p w14:paraId="5BAF02D2" w14:textId="77777777" w:rsidR="00143358" w:rsidRDefault="00384EF1">
      <w:pPr>
        <w:pStyle w:val="normal0"/>
      </w:pPr>
      <w:r>
        <w:t>Journal of Optometry and Archives of American</w:t>
      </w:r>
    </w:p>
    <w:p w14:paraId="640C08C1" w14:textId="77777777" w:rsidR="00143358" w:rsidRDefault="00384EF1">
      <w:pPr>
        <w:pStyle w:val="normal0"/>
      </w:pPr>
      <w:r>
        <w:t>Academy of Optometry, 48(9), 773-776.</w:t>
      </w:r>
    </w:p>
    <w:p w14:paraId="3CB8C57B" w14:textId="77777777" w:rsidR="00143358" w:rsidRDefault="00384EF1">
      <w:pPr>
        <w:pStyle w:val="normal0"/>
      </w:pPr>
      <w:r>
        <w:t>Kooijman et al. (2008). The Introduction of Bioptic</w:t>
      </w:r>
    </w:p>
    <w:p w14:paraId="177CD2B5" w14:textId="77777777" w:rsidR="00143358" w:rsidRDefault="00384EF1">
      <w:pPr>
        <w:pStyle w:val="normal0"/>
      </w:pPr>
      <w:r>
        <w:lastRenderedPageBreak/>
        <w:t>Driving in The Netherlands. Vis Impair Res, 10(1), 1–16.</w:t>
      </w:r>
    </w:p>
    <w:p w14:paraId="2AAC271F" w14:textId="77777777" w:rsidR="00143358" w:rsidRDefault="00384EF1">
      <w:pPr>
        <w:pStyle w:val="normal0"/>
      </w:pPr>
      <w:r>
        <w:t>DOI: 10.1080/13882350802053582</w:t>
      </w:r>
    </w:p>
    <w:p w14:paraId="2965A109" w14:textId="77777777" w:rsidR="00143358" w:rsidRDefault="00384EF1">
      <w:pPr>
        <w:pStyle w:val="normal0"/>
      </w:pPr>
      <w:r>
        <w:t>Levin et al. (1975). Driving with a bioptic telescope: an</w:t>
      </w:r>
    </w:p>
    <w:p w14:paraId="3ADFA8C4" w14:textId="77777777" w:rsidR="00143358" w:rsidRDefault="00384EF1">
      <w:pPr>
        <w:pStyle w:val="normal0"/>
      </w:pPr>
      <w:r>
        <w:t>interdisciplinary approach, Am J Optom Physiol Opt.</w:t>
      </w:r>
    </w:p>
    <w:p w14:paraId="315A4085" w14:textId="77777777" w:rsidR="00143358" w:rsidRDefault="00384EF1">
      <w:pPr>
        <w:pStyle w:val="normal0"/>
      </w:pPr>
      <w:r>
        <w:t>52(3),</w:t>
      </w:r>
      <w:r>
        <w:t xml:space="preserve"> 200-206.</w:t>
      </w:r>
    </w:p>
    <w:p w14:paraId="6E69F592" w14:textId="77777777" w:rsidR="00143358" w:rsidRDefault="00384EF1">
      <w:pPr>
        <w:pStyle w:val="normal0"/>
      </w:pPr>
      <w:r>
        <w:t>Lippmann, Corn &amp; Lewis (1988). Bioptic telescopic</w:t>
      </w:r>
    </w:p>
    <w:p w14:paraId="71FED846" w14:textId="77777777" w:rsidR="00143358" w:rsidRDefault="00384EF1">
      <w:pPr>
        <w:pStyle w:val="normal0"/>
      </w:pPr>
      <w:r>
        <w:t>spectacles and driving performance: A study in Texas. J</w:t>
      </w:r>
    </w:p>
    <w:p w14:paraId="58BBE78B" w14:textId="77777777" w:rsidR="00143358" w:rsidRDefault="00384EF1">
      <w:pPr>
        <w:pStyle w:val="normal0"/>
      </w:pPr>
      <w:r>
        <w:t>Vis Impair Blind, 82(5),182-187.</w:t>
      </w:r>
    </w:p>
    <w:p w14:paraId="3BAEB1EA" w14:textId="77777777" w:rsidR="00143358" w:rsidRDefault="00384EF1">
      <w:pPr>
        <w:pStyle w:val="normal0"/>
      </w:pPr>
      <w:r>
        <w:t>Macular Disease Foundation Australia (2017). MDFA</w:t>
      </w:r>
    </w:p>
    <w:p w14:paraId="37EC1F7F" w14:textId="77777777" w:rsidR="00143358" w:rsidRDefault="00384EF1">
      <w:pPr>
        <w:pStyle w:val="normal0"/>
      </w:pPr>
      <w:r>
        <w:t>Low Vision Report 2017.</w:t>
      </w:r>
    </w:p>
    <w:p w14:paraId="78811B88" w14:textId="77777777" w:rsidR="00143358" w:rsidRDefault="00384EF1">
      <w:pPr>
        <w:pStyle w:val="normal0"/>
      </w:pPr>
      <w:r>
        <w:t>https://mdfa-s3fs-prod.s3-ap-southeast-2.amazonaws.co</w:t>
      </w:r>
    </w:p>
    <w:p w14:paraId="0C0A2CCA" w14:textId="77777777" w:rsidR="00143358" w:rsidRDefault="00384EF1">
      <w:pPr>
        <w:pStyle w:val="normal0"/>
      </w:pPr>
      <w:r>
        <w:t>m/s3fs-public/MDFA%20Low%20Vision%20Report%202</w:t>
      </w:r>
    </w:p>
    <w:p w14:paraId="7D6508F0" w14:textId="77777777" w:rsidR="00143358" w:rsidRDefault="00384EF1">
      <w:pPr>
        <w:pStyle w:val="normal0"/>
      </w:pPr>
      <w:r>
        <w:t>017.pdf</w:t>
      </w:r>
    </w:p>
    <w:p w14:paraId="2814CAF0" w14:textId="77777777" w:rsidR="00143358" w:rsidRDefault="00143358">
      <w:pPr>
        <w:pStyle w:val="normal0"/>
      </w:pPr>
    </w:p>
    <w:p w14:paraId="40BA1475" w14:textId="77777777" w:rsidR="00143358" w:rsidRDefault="00384EF1">
      <w:pPr>
        <w:pStyle w:val="normal0"/>
      </w:pPr>
      <w:r>
        <w:t>Macular Disease Foundation Australia (n.d.) About</w:t>
      </w:r>
    </w:p>
    <w:p w14:paraId="3DAF99FB" w14:textId="77777777" w:rsidR="00143358" w:rsidRDefault="00384EF1">
      <w:pPr>
        <w:pStyle w:val="normal0"/>
      </w:pPr>
      <w:r>
        <w:t>Macular Degeneration.</w:t>
      </w:r>
    </w:p>
    <w:p w14:paraId="14B304FB" w14:textId="77777777" w:rsidR="00143358" w:rsidRDefault="00384EF1">
      <w:pPr>
        <w:pStyle w:val="normal0"/>
      </w:pPr>
      <w:r>
        <w:t>https://www.mdfoundation.com.au/content/what-is-macul</w:t>
      </w:r>
    </w:p>
    <w:p w14:paraId="32D2E002" w14:textId="77777777" w:rsidR="00143358" w:rsidRDefault="00384EF1">
      <w:pPr>
        <w:pStyle w:val="normal0"/>
      </w:pPr>
      <w:r>
        <w:t>ar-degeneration</w:t>
      </w:r>
    </w:p>
    <w:p w14:paraId="5EE889DC" w14:textId="77777777" w:rsidR="00143358" w:rsidRDefault="00384EF1">
      <w:pPr>
        <w:pStyle w:val="normal0"/>
      </w:pPr>
      <w:r>
        <w:t>Macu</w:t>
      </w:r>
      <w:r>
        <w:t>lar Disease Foundation Australia (n.d.). Risk</w:t>
      </w:r>
    </w:p>
    <w:p w14:paraId="19FDB4A9" w14:textId="77777777" w:rsidR="00143358" w:rsidRDefault="00384EF1">
      <w:pPr>
        <w:pStyle w:val="normal0"/>
      </w:pPr>
      <w:r>
        <w:t>Factors.</w:t>
      </w:r>
    </w:p>
    <w:p w14:paraId="350874E9" w14:textId="77777777" w:rsidR="00143358" w:rsidRDefault="00384EF1">
      <w:pPr>
        <w:pStyle w:val="normal0"/>
      </w:pPr>
      <w:r>
        <w:t>https://www.mdfoundation.com.au/content/risk-factors-as</w:t>
      </w:r>
    </w:p>
    <w:p w14:paraId="2079ED5B" w14:textId="77777777" w:rsidR="00143358" w:rsidRDefault="00384EF1">
      <w:pPr>
        <w:pStyle w:val="normal0"/>
      </w:pPr>
      <w:r>
        <w:t>sociated-diabetic-retinopathy</w:t>
      </w:r>
    </w:p>
    <w:p w14:paraId="00938651" w14:textId="77777777" w:rsidR="00143358" w:rsidRDefault="00384EF1">
      <w:pPr>
        <w:pStyle w:val="normal0"/>
      </w:pPr>
      <w:r>
        <w:t>Melis-Dankers et al. (2008). A Demonstration Project on</w:t>
      </w:r>
    </w:p>
    <w:p w14:paraId="36948521" w14:textId="77777777" w:rsidR="00143358" w:rsidRDefault="00384EF1">
      <w:pPr>
        <w:pStyle w:val="normal0"/>
      </w:pPr>
      <w:r>
        <w:t>Driving with Reduced Visual Acuity and a Bioptic</w:t>
      </w:r>
    </w:p>
    <w:p w14:paraId="7AC40333" w14:textId="77777777" w:rsidR="00143358" w:rsidRDefault="00384EF1">
      <w:pPr>
        <w:pStyle w:val="normal0"/>
      </w:pPr>
      <w:r>
        <w:t xml:space="preserve">Telescope </w:t>
      </w:r>
      <w:r>
        <w:t>System in the Netherlands, Visual Impairment</w:t>
      </w:r>
    </w:p>
    <w:p w14:paraId="4CBBBA61" w14:textId="77777777" w:rsidR="00143358" w:rsidRDefault="00384EF1">
      <w:pPr>
        <w:pStyle w:val="normal0"/>
      </w:pPr>
      <w:r>
        <w:t>Research, 10(1), 7-22, DOI:</w:t>
      </w:r>
    </w:p>
    <w:p w14:paraId="58EA0902" w14:textId="77777777" w:rsidR="00143358" w:rsidRDefault="00384EF1">
      <w:pPr>
        <w:pStyle w:val="normal0"/>
      </w:pPr>
      <w:r>
        <w:t>10.1080/13882350802053707</w:t>
      </w:r>
    </w:p>
    <w:p w14:paraId="25686F8A" w14:textId="77777777" w:rsidR="00143358" w:rsidRDefault="00384EF1">
      <w:pPr>
        <w:pStyle w:val="normal0"/>
      </w:pPr>
      <w:r>
        <w:t>Musch et al. (2011). Prevalence of Corneal Dystrophies</w:t>
      </w:r>
    </w:p>
    <w:p w14:paraId="328BC47F" w14:textId="77777777" w:rsidR="00143358" w:rsidRDefault="00384EF1">
      <w:pPr>
        <w:pStyle w:val="normal0"/>
      </w:pPr>
      <w:r>
        <w:t>in the United States: Estimates from Claim Data. Invest</w:t>
      </w:r>
    </w:p>
    <w:p w14:paraId="36FDFAED" w14:textId="77777777" w:rsidR="00143358" w:rsidRDefault="00384EF1">
      <w:pPr>
        <w:pStyle w:val="normal0"/>
      </w:pPr>
      <w:r>
        <w:t>Ophthalmol Vis Sci, 52(9), 6959–6963. DOI:</w:t>
      </w:r>
    </w:p>
    <w:p w14:paraId="4890382E" w14:textId="77777777" w:rsidR="00143358" w:rsidRDefault="00384EF1">
      <w:pPr>
        <w:pStyle w:val="normal0"/>
      </w:pPr>
      <w:r>
        <w:t>10.</w:t>
      </w:r>
      <w:r>
        <w:t>1167/iovs.11-7771</w:t>
      </w:r>
    </w:p>
    <w:p w14:paraId="5FC80DA2" w14:textId="77777777" w:rsidR="00143358" w:rsidRDefault="00384EF1">
      <w:pPr>
        <w:pStyle w:val="normal0"/>
      </w:pPr>
      <w:r>
        <w:t>National Eye Institute (2019). Stargardt disease.</w:t>
      </w:r>
    </w:p>
    <w:p w14:paraId="18BFE049" w14:textId="77777777" w:rsidR="00143358" w:rsidRDefault="00384EF1">
      <w:pPr>
        <w:pStyle w:val="normal0"/>
      </w:pPr>
      <w:r>
        <w:t>https://www.nei.nih.gov/learn-about-eye-health/eye-cond</w:t>
      </w:r>
    </w:p>
    <w:p w14:paraId="140C2198" w14:textId="77777777" w:rsidR="00143358" w:rsidRDefault="00384EF1">
      <w:pPr>
        <w:pStyle w:val="normal0"/>
      </w:pPr>
      <w:r>
        <w:t>itions-and-diseases/stargardt-disease</w:t>
      </w:r>
    </w:p>
    <w:p w14:paraId="30718C3A" w14:textId="77777777" w:rsidR="00143358" w:rsidRDefault="00384EF1">
      <w:pPr>
        <w:pStyle w:val="normal0"/>
      </w:pPr>
      <w:r>
        <w:t>National Transport Commission (n.d.).</w:t>
      </w:r>
    </w:p>
    <w:p w14:paraId="0F1D55E7" w14:textId="77777777" w:rsidR="00143358" w:rsidRDefault="00384EF1">
      <w:pPr>
        <w:pStyle w:val="normal0"/>
      </w:pPr>
      <w:r>
        <w:t>https://www.ntc.gov.au/</w:t>
      </w:r>
    </w:p>
    <w:p w14:paraId="737547AC" w14:textId="77777777" w:rsidR="00143358" w:rsidRDefault="00384EF1">
      <w:pPr>
        <w:pStyle w:val="normal0"/>
      </w:pPr>
      <w:r>
        <w:t>NDIS (2019). Participant data.</w:t>
      </w:r>
    </w:p>
    <w:p w14:paraId="754B79A2" w14:textId="77777777" w:rsidR="00143358" w:rsidRDefault="00384EF1">
      <w:pPr>
        <w:pStyle w:val="normal0"/>
      </w:pPr>
      <w:r>
        <w:t>https://www.ndis.gov.au/about-us/data-and-insights/parti</w:t>
      </w:r>
    </w:p>
    <w:p w14:paraId="6B862845" w14:textId="77777777" w:rsidR="00143358" w:rsidRDefault="00384EF1">
      <w:pPr>
        <w:pStyle w:val="normal0"/>
      </w:pPr>
      <w:r>
        <w:t>cipant-data</w:t>
      </w:r>
    </w:p>
    <w:p w14:paraId="14C3D8FA" w14:textId="77777777" w:rsidR="00143358" w:rsidRDefault="00384EF1">
      <w:pPr>
        <w:pStyle w:val="normal0"/>
      </w:pPr>
      <w:r>
        <w:t xml:space="preserve">Ocutech (2020). </w:t>
      </w:r>
      <w:hyperlink r:id="rId7">
        <w:r>
          <w:rPr>
            <w:color w:val="1155CC"/>
            <w:u w:val="single"/>
          </w:rPr>
          <w:t>https://ocutech.com/</w:t>
        </w:r>
      </w:hyperlink>
    </w:p>
    <w:p w14:paraId="3867B6AD" w14:textId="77777777" w:rsidR="00143358" w:rsidRDefault="00143358">
      <w:pPr>
        <w:pStyle w:val="normal0"/>
      </w:pPr>
    </w:p>
    <w:p w14:paraId="7DD7EC1A" w14:textId="77777777" w:rsidR="00143358" w:rsidRDefault="00384EF1">
      <w:pPr>
        <w:pStyle w:val="normal0"/>
      </w:pPr>
      <w:r>
        <w:t>Oberstein et al. (2016). Views and Practices of</w:t>
      </w:r>
    </w:p>
    <w:p w14:paraId="5F8998CE" w14:textId="77777777" w:rsidR="00143358" w:rsidRDefault="00384EF1">
      <w:pPr>
        <w:pStyle w:val="normal0"/>
      </w:pPr>
      <w:r>
        <w:t>Australian Optometrists Regarding Driving for Patients</w:t>
      </w:r>
    </w:p>
    <w:p w14:paraId="3CB7FE50" w14:textId="77777777" w:rsidR="00143358" w:rsidRDefault="00384EF1">
      <w:pPr>
        <w:pStyle w:val="normal0"/>
      </w:pPr>
      <w:r>
        <w:t>With Central Visual Impairment. Clin Exp Optom, 99(5),</w:t>
      </w:r>
    </w:p>
    <w:p w14:paraId="79A416FB" w14:textId="77777777" w:rsidR="00143358" w:rsidRDefault="00384EF1">
      <w:pPr>
        <w:pStyle w:val="normal0"/>
      </w:pPr>
      <w:r>
        <w:lastRenderedPageBreak/>
        <w:t>476-83. DOI: 10.1111/cxo.12398.</w:t>
      </w:r>
    </w:p>
    <w:p w14:paraId="271285CF" w14:textId="77777777" w:rsidR="00143358" w:rsidRDefault="00384EF1">
      <w:pPr>
        <w:pStyle w:val="normal0"/>
      </w:pPr>
      <w:r>
        <w:t>Orssaud (2002). Optic atrophy. Orphanet Encyclopedia.</w:t>
      </w:r>
    </w:p>
    <w:p w14:paraId="0CA41BF6" w14:textId="77777777" w:rsidR="00143358" w:rsidRDefault="00384EF1">
      <w:pPr>
        <w:pStyle w:val="normal0"/>
      </w:pPr>
      <w:r>
        <w:t>https://www.orpha.net/data/patho/GB/uk-OA.pdf</w:t>
      </w:r>
    </w:p>
    <w:p w14:paraId="0ED163F8" w14:textId="77777777" w:rsidR="00143358" w:rsidRDefault="00384EF1">
      <w:pPr>
        <w:pStyle w:val="normal0"/>
      </w:pPr>
      <w:r>
        <w:t>Osborne and Balcer (2020). Optic neuritis:</w:t>
      </w:r>
    </w:p>
    <w:p w14:paraId="11F4CC08" w14:textId="77777777" w:rsidR="00143358" w:rsidRDefault="00384EF1">
      <w:pPr>
        <w:pStyle w:val="normal0"/>
      </w:pPr>
      <w:r>
        <w:t xml:space="preserve">Pathophysiology, clinical </w:t>
      </w:r>
      <w:r>
        <w:t>features, and diagnosis.</w:t>
      </w:r>
    </w:p>
    <w:p w14:paraId="77440573" w14:textId="77777777" w:rsidR="00143358" w:rsidRDefault="00384EF1">
      <w:pPr>
        <w:pStyle w:val="normal0"/>
      </w:pPr>
      <w:r>
        <w:t>UpToDate.</w:t>
      </w:r>
    </w:p>
    <w:p w14:paraId="079215FA" w14:textId="77777777" w:rsidR="00143358" w:rsidRDefault="00384EF1">
      <w:pPr>
        <w:pStyle w:val="normal0"/>
      </w:pPr>
      <w:r>
        <w:t>https://www.uptodate.com/contents/optic-neuritis-pathop</w:t>
      </w:r>
    </w:p>
    <w:p w14:paraId="0A61BB6A" w14:textId="77777777" w:rsidR="00143358" w:rsidRDefault="00384EF1">
      <w:pPr>
        <w:pStyle w:val="normal0"/>
      </w:pPr>
      <w:r>
        <w:t>hysiology-clinical-features-and-diagnosis</w:t>
      </w:r>
    </w:p>
    <w:p w14:paraId="625F8FB2" w14:textId="77777777" w:rsidR="00143358" w:rsidRDefault="00384EF1">
      <w:pPr>
        <w:pStyle w:val="normal0"/>
      </w:pPr>
      <w:r>
        <w:t>Owsley, McGwin, Elgin &amp; Wood (2014). Visually</w:t>
      </w:r>
    </w:p>
    <w:p w14:paraId="071896BB" w14:textId="77777777" w:rsidR="00143358" w:rsidRDefault="00384EF1">
      <w:pPr>
        <w:pStyle w:val="normal0"/>
      </w:pPr>
      <w:r>
        <w:t>Impaired Drivers Who Use Bioptic Telescopes:</w:t>
      </w:r>
    </w:p>
    <w:p w14:paraId="555B2919" w14:textId="77777777" w:rsidR="00143358" w:rsidRDefault="00384EF1">
      <w:pPr>
        <w:pStyle w:val="normal0"/>
      </w:pPr>
      <w:r>
        <w:t>Self-Assessed Driving Skills and</w:t>
      </w:r>
      <w:r>
        <w:t xml:space="preserve"> Agreement with</w:t>
      </w:r>
    </w:p>
    <w:p w14:paraId="25448185" w14:textId="77777777" w:rsidR="00143358" w:rsidRDefault="00384EF1">
      <w:pPr>
        <w:pStyle w:val="normal0"/>
      </w:pPr>
      <w:r>
        <w:t>On-road Driving Evaluation. Invest Ophthalmol Vis Sci,</w:t>
      </w:r>
    </w:p>
    <w:p w14:paraId="50299233" w14:textId="77777777" w:rsidR="00143358" w:rsidRDefault="00384EF1">
      <w:pPr>
        <w:pStyle w:val="normal0"/>
      </w:pPr>
      <w:r>
        <w:t>55(1), 330-6.</w:t>
      </w:r>
    </w:p>
    <w:p w14:paraId="65DA81EC" w14:textId="77777777" w:rsidR="00143358" w:rsidRDefault="00384EF1">
      <w:pPr>
        <w:pStyle w:val="normal0"/>
      </w:pPr>
      <w:r>
        <w:t>Peli E., Driving with low vision: who, where, when, and</w:t>
      </w:r>
    </w:p>
    <w:p w14:paraId="0AB71AF2" w14:textId="77777777" w:rsidR="00143358" w:rsidRDefault="00384EF1">
      <w:pPr>
        <w:pStyle w:val="normal0"/>
      </w:pPr>
      <w:r>
        <w:t>why. In: Albert and Jakobiec, Principles and Practice of</w:t>
      </w:r>
    </w:p>
    <w:p w14:paraId="2D917215" w14:textId="77777777" w:rsidR="00143358" w:rsidRDefault="00384EF1">
      <w:pPr>
        <w:pStyle w:val="normal0"/>
      </w:pPr>
      <w:r>
        <w:t>Ophthalmology, Robert Massof, editor, 3rd Ed. Vol.4, pp.</w:t>
      </w:r>
    </w:p>
    <w:p w14:paraId="3FD26400" w14:textId="77777777" w:rsidR="00143358" w:rsidRDefault="00384EF1">
      <w:pPr>
        <w:pStyle w:val="normal0"/>
      </w:pPr>
      <w:r>
        <w:t>5</w:t>
      </w:r>
      <w:r>
        <w:t>369-5376, Elsevier (2008)</w:t>
      </w:r>
    </w:p>
    <w:p w14:paraId="05531BB6" w14:textId="77777777" w:rsidR="00143358" w:rsidRDefault="00384EF1">
      <w:pPr>
        <w:pStyle w:val="normal0"/>
      </w:pPr>
      <w:r>
        <w:t>Raasch, Flom &amp; Dougherty (n.d.). Collision rates of</w:t>
      </w:r>
    </w:p>
    <w:p w14:paraId="605AC213" w14:textId="77777777" w:rsidR="00143358" w:rsidRDefault="00384EF1">
      <w:pPr>
        <w:pStyle w:val="normal0"/>
      </w:pPr>
      <w:r>
        <w:t>bioptic drivers compared to matched controls. The Ohio</w:t>
      </w:r>
    </w:p>
    <w:p w14:paraId="14D42C25" w14:textId="77777777" w:rsidR="00143358" w:rsidRDefault="00384EF1">
      <w:pPr>
        <w:pStyle w:val="normal0"/>
      </w:pPr>
      <w:r>
        <w:t>State University College of Optometry.</w:t>
      </w:r>
    </w:p>
    <w:p w14:paraId="2AAE47BB" w14:textId="77777777" w:rsidR="00143358" w:rsidRDefault="00384EF1">
      <w:pPr>
        <w:pStyle w:val="normal0"/>
      </w:pPr>
      <w:r>
        <w:t>Ragland, Satariano, &amp; MacLeod (2005). Driving</w:t>
      </w:r>
    </w:p>
    <w:p w14:paraId="7B02A4ED" w14:textId="77777777" w:rsidR="00143358" w:rsidRDefault="00384EF1">
      <w:pPr>
        <w:pStyle w:val="normal0"/>
      </w:pPr>
      <w:r>
        <w:t>Cessation and Increased Depressive Symptoms, The</w:t>
      </w:r>
    </w:p>
    <w:p w14:paraId="2F7E09B1" w14:textId="77777777" w:rsidR="00143358" w:rsidRDefault="00384EF1">
      <w:pPr>
        <w:pStyle w:val="normal0"/>
      </w:pPr>
      <w:r>
        <w:t>Journals of Gerontology, 60(3), 399-403.</w:t>
      </w:r>
    </w:p>
    <w:p w14:paraId="11468CDE" w14:textId="77777777" w:rsidR="00143358" w:rsidRDefault="00143358">
      <w:pPr>
        <w:pStyle w:val="normal0"/>
      </w:pPr>
    </w:p>
    <w:p w14:paraId="5A96D1A6" w14:textId="77777777" w:rsidR="00143358" w:rsidRDefault="00384EF1">
      <w:pPr>
        <w:pStyle w:val="normal0"/>
      </w:pPr>
      <w:r>
        <w:t>Ragland, William &amp; MacLeod (2005). Driving Cessation</w:t>
      </w:r>
    </w:p>
    <w:p w14:paraId="66F5C590" w14:textId="77777777" w:rsidR="00143358" w:rsidRDefault="00384EF1">
      <w:pPr>
        <w:pStyle w:val="normal0"/>
      </w:pPr>
      <w:r>
        <w:t>and Increased Depressive Symptoms. The Journals of</w:t>
      </w:r>
    </w:p>
    <w:p w14:paraId="7DA9139A" w14:textId="77777777" w:rsidR="00143358" w:rsidRDefault="00384EF1">
      <w:pPr>
        <w:pStyle w:val="normal0"/>
      </w:pPr>
      <w:r>
        <w:t>Gerontology: Series A, 60(3), 399–403. DOI:</w:t>
      </w:r>
    </w:p>
    <w:p w14:paraId="5A620988" w14:textId="77777777" w:rsidR="00143358" w:rsidRDefault="00384EF1">
      <w:pPr>
        <w:pStyle w:val="normal0"/>
      </w:pPr>
      <w:r>
        <w:t>10.1093/gerona/60</w:t>
      </w:r>
      <w:r>
        <w:t>.3.399</w:t>
      </w:r>
    </w:p>
    <w:p w14:paraId="7E1499B8" w14:textId="77777777" w:rsidR="00143358" w:rsidRDefault="00384EF1">
      <w:pPr>
        <w:pStyle w:val="normal0"/>
      </w:pPr>
      <w:r>
        <w:t>Roy Morgan (2016). Australians aged 80+ more likely to</w:t>
      </w:r>
    </w:p>
    <w:p w14:paraId="775A1696" w14:textId="77777777" w:rsidR="00143358" w:rsidRDefault="00384EF1">
      <w:pPr>
        <w:pStyle w:val="normal0"/>
      </w:pPr>
      <w:r>
        <w:t>drive than 18-24 year-olds.</w:t>
      </w:r>
    </w:p>
    <w:p w14:paraId="56216450" w14:textId="77777777" w:rsidR="00143358" w:rsidRDefault="00384EF1">
      <w:pPr>
        <w:pStyle w:val="normal0"/>
      </w:pPr>
      <w:r>
        <w:t>http://www.roymorgan.com/findings/6645-australians-sta</w:t>
      </w:r>
    </w:p>
    <w:p w14:paraId="5A123996" w14:textId="77777777" w:rsidR="00143358" w:rsidRDefault="00384EF1">
      <w:pPr>
        <w:pStyle w:val="normal0"/>
      </w:pPr>
      <w:r>
        <w:t>rt-driving-older-finish-later-december-2015-20160128040</w:t>
      </w:r>
    </w:p>
    <w:p w14:paraId="0838183F" w14:textId="77777777" w:rsidR="00143358" w:rsidRDefault="00384EF1">
      <w:pPr>
        <w:pStyle w:val="normal0"/>
      </w:pPr>
      <w:r>
        <w:t>5</w:t>
      </w:r>
    </w:p>
    <w:p w14:paraId="6B06D9D0" w14:textId="77777777" w:rsidR="00143358" w:rsidRDefault="00384EF1">
      <w:pPr>
        <w:pStyle w:val="normal0"/>
      </w:pPr>
      <w:r>
        <w:t>Sahel et al (2015). Clinical Characteristics and Curr</w:t>
      </w:r>
      <w:r>
        <w:t>ent</w:t>
      </w:r>
    </w:p>
    <w:p w14:paraId="00DEF1DC" w14:textId="77777777" w:rsidR="00143358" w:rsidRDefault="00384EF1">
      <w:pPr>
        <w:pStyle w:val="normal0"/>
      </w:pPr>
      <w:r>
        <w:t>Therapies for Inherited Retinal Degenerations. Cold</w:t>
      </w:r>
    </w:p>
    <w:p w14:paraId="03F12A9D" w14:textId="77777777" w:rsidR="00143358" w:rsidRDefault="00384EF1">
      <w:pPr>
        <w:pStyle w:val="normal0"/>
      </w:pPr>
      <w:r>
        <w:t>Spring Harb Perspect Med., 5(2). DOI:</w:t>
      </w:r>
    </w:p>
    <w:p w14:paraId="55FC8A86" w14:textId="77777777" w:rsidR="00143358" w:rsidRDefault="00384EF1">
      <w:pPr>
        <w:pStyle w:val="normal0"/>
      </w:pPr>
      <w:r>
        <w:t>10.1101/cshperspect.a017111</w:t>
      </w:r>
    </w:p>
    <w:p w14:paraId="545B1293" w14:textId="77777777" w:rsidR="00143358" w:rsidRDefault="00384EF1">
      <w:pPr>
        <w:pStyle w:val="normal0"/>
      </w:pPr>
      <w:r>
        <w:t>Sarvananthan et al. (2009). The Prevalence of</w:t>
      </w:r>
    </w:p>
    <w:p w14:paraId="44E46E77" w14:textId="77777777" w:rsidR="00143358" w:rsidRDefault="00384EF1">
      <w:pPr>
        <w:pStyle w:val="normal0"/>
      </w:pPr>
      <w:r>
        <w:t>Nystagmus: The Leicestershire Nystagmus Survey.</w:t>
      </w:r>
    </w:p>
    <w:p w14:paraId="0A6E95A3" w14:textId="77777777" w:rsidR="00143358" w:rsidRDefault="00384EF1">
      <w:pPr>
        <w:pStyle w:val="normal0"/>
      </w:pPr>
      <w:r>
        <w:t>Investigative Ophthalmology &amp; Visual Sci</w:t>
      </w:r>
      <w:r>
        <w:t>ence, 50,</w:t>
      </w:r>
    </w:p>
    <w:p w14:paraId="4F6F4FDA" w14:textId="77777777" w:rsidR="00143358" w:rsidRDefault="00384EF1">
      <w:pPr>
        <w:pStyle w:val="normal0"/>
      </w:pPr>
      <w:r>
        <w:t>5201-5206. DOI: 10.1167/iovs.09-3486</w:t>
      </w:r>
    </w:p>
    <w:p w14:paraId="7C573C87" w14:textId="77777777" w:rsidR="00143358" w:rsidRDefault="00384EF1">
      <w:pPr>
        <w:pStyle w:val="normal0"/>
      </w:pPr>
      <w:r>
        <w:t>Taylor &amp; Stanford (2010). Provision of Indigenous Eye</w:t>
      </w:r>
    </w:p>
    <w:p w14:paraId="39B9FB2F" w14:textId="77777777" w:rsidR="00143358" w:rsidRDefault="00384EF1">
      <w:pPr>
        <w:pStyle w:val="normal0"/>
      </w:pPr>
      <w:r>
        <w:t>Health Services, Indigenous Eye Health Unit, Melbourne</w:t>
      </w:r>
    </w:p>
    <w:p w14:paraId="2EE60288" w14:textId="77777777" w:rsidR="00143358" w:rsidRDefault="00384EF1">
      <w:pPr>
        <w:pStyle w:val="normal0"/>
      </w:pPr>
      <w:r>
        <w:t>School of Population Health, the University of</w:t>
      </w:r>
    </w:p>
    <w:p w14:paraId="48FBE7AF" w14:textId="77777777" w:rsidR="00143358" w:rsidRDefault="00384EF1">
      <w:pPr>
        <w:pStyle w:val="normal0"/>
      </w:pPr>
      <w:r>
        <w:lastRenderedPageBreak/>
        <w:t>Melbourne, May.</w:t>
      </w:r>
    </w:p>
    <w:p w14:paraId="02F3FAF8" w14:textId="77777777" w:rsidR="00143358" w:rsidRDefault="00384EF1">
      <w:pPr>
        <w:pStyle w:val="normal0"/>
      </w:pPr>
      <w:r>
        <w:t xml:space="preserve">Taylor (1990). Telescopic spectacles </w:t>
      </w:r>
      <w:r>
        <w:t>for driving: user</w:t>
      </w:r>
    </w:p>
    <w:p w14:paraId="64EFC020" w14:textId="77777777" w:rsidR="00143358" w:rsidRDefault="00384EF1">
      <w:pPr>
        <w:pStyle w:val="normal0"/>
      </w:pPr>
      <w:r>
        <w:t>data satisfaction, preferences and effects in vocational,</w:t>
      </w:r>
    </w:p>
    <w:p w14:paraId="5CAA8921" w14:textId="77777777" w:rsidR="00143358" w:rsidRDefault="00384EF1">
      <w:pPr>
        <w:pStyle w:val="normal0"/>
      </w:pPr>
      <w:r>
        <w:t>educational and personal tasks: a study in Illinois. J Vis</w:t>
      </w:r>
    </w:p>
    <w:p w14:paraId="155BB159" w14:textId="77777777" w:rsidR="00143358" w:rsidRDefault="00384EF1">
      <w:pPr>
        <w:pStyle w:val="normal0"/>
      </w:pPr>
      <w:r>
        <w:t>Rehab., 4(2), 29-59.</w:t>
      </w:r>
    </w:p>
    <w:p w14:paraId="79AF6E8F" w14:textId="77777777" w:rsidR="00143358" w:rsidRDefault="00143358">
      <w:pPr>
        <w:pStyle w:val="normal0"/>
      </w:pPr>
    </w:p>
    <w:p w14:paraId="5A314BE0" w14:textId="77777777" w:rsidR="00143358" w:rsidRDefault="00384EF1">
      <w:pPr>
        <w:pStyle w:val="normal0"/>
      </w:pPr>
      <w:r>
        <w:t>List of research articles and other sources consulted (3/3)</w:t>
      </w:r>
    </w:p>
    <w:p w14:paraId="3038A7D1" w14:textId="77777777" w:rsidR="00143358" w:rsidRDefault="00384EF1">
      <w:pPr>
        <w:pStyle w:val="normal0"/>
      </w:pPr>
      <w:r>
        <w:t>Taylor et al. (2005). Vision loss in Australia. Med J Aust.,</w:t>
      </w:r>
    </w:p>
    <w:p w14:paraId="088AD5CB" w14:textId="77777777" w:rsidR="00143358" w:rsidRDefault="00384EF1">
      <w:pPr>
        <w:pStyle w:val="normal0"/>
      </w:pPr>
      <w:r>
        <w:t>182 (11), 565-568. DOI:</w:t>
      </w:r>
    </w:p>
    <w:p w14:paraId="5138908E" w14:textId="77777777" w:rsidR="00143358" w:rsidRDefault="00384EF1">
      <w:pPr>
        <w:pStyle w:val="normal0"/>
      </w:pPr>
      <w:r>
        <w:t>10.5694/j.1326-5377.2005.tb06815.x</w:t>
      </w:r>
    </w:p>
    <w:p w14:paraId="020E8031" w14:textId="77777777" w:rsidR="00143358" w:rsidRDefault="00384EF1">
      <w:pPr>
        <w:pStyle w:val="normal0"/>
      </w:pPr>
      <w:r>
        <w:t>US National Library of Medicine (2020). Achromatopsia.</w:t>
      </w:r>
    </w:p>
    <w:p w14:paraId="01587ACC" w14:textId="77777777" w:rsidR="00143358" w:rsidRDefault="00384EF1">
      <w:pPr>
        <w:pStyle w:val="normal0"/>
      </w:pPr>
      <w:r>
        <w:t>https://ghr.nlm.nih.gov/condition/achromatopsia#statistic</w:t>
      </w:r>
    </w:p>
    <w:p w14:paraId="3A6B90EB" w14:textId="77777777" w:rsidR="00143358" w:rsidRDefault="00384EF1">
      <w:pPr>
        <w:pStyle w:val="normal0"/>
      </w:pPr>
      <w:r>
        <w:t>s</w:t>
      </w:r>
    </w:p>
    <w:p w14:paraId="4BA369AC" w14:textId="77777777" w:rsidR="00143358" w:rsidRDefault="00384EF1">
      <w:pPr>
        <w:pStyle w:val="normal0"/>
      </w:pPr>
      <w:r>
        <w:t>US National Library o</w:t>
      </w:r>
      <w:r>
        <w:t>f Medicine (2020). Leber hereditary</w:t>
      </w:r>
    </w:p>
    <w:p w14:paraId="5719BE34" w14:textId="77777777" w:rsidR="00143358" w:rsidRDefault="00384EF1">
      <w:pPr>
        <w:pStyle w:val="normal0"/>
      </w:pPr>
      <w:r>
        <w:t>optic neuropathy.</w:t>
      </w:r>
    </w:p>
    <w:p w14:paraId="11A2BF1D" w14:textId="77777777" w:rsidR="00143358" w:rsidRDefault="00384EF1">
      <w:pPr>
        <w:pStyle w:val="normal0"/>
      </w:pPr>
      <w:r>
        <w:t>https://ghr.nlm.nih.gov/condition/leber-hereditary-optic-n</w:t>
      </w:r>
    </w:p>
    <w:p w14:paraId="2B8A766E" w14:textId="77777777" w:rsidR="00143358" w:rsidRDefault="00384EF1">
      <w:pPr>
        <w:pStyle w:val="normal0"/>
      </w:pPr>
      <w:r>
        <w:t>europathy#statistics</w:t>
      </w:r>
    </w:p>
    <w:p w14:paraId="79EE2AF5" w14:textId="77777777" w:rsidR="00143358" w:rsidRDefault="00384EF1">
      <w:pPr>
        <w:pStyle w:val="normal0"/>
      </w:pPr>
      <w:r>
        <w:t>van Damme &amp; Melis-Dankers (n.d.). A study of bioptic</w:t>
      </w:r>
    </w:p>
    <w:p w14:paraId="40F2E068" w14:textId="77777777" w:rsidR="00143358" w:rsidRDefault="00384EF1">
      <w:pPr>
        <w:pStyle w:val="normal0"/>
      </w:pPr>
      <w:r>
        <w:t>driving at night. Royal Dutch Visio, The Netherlands.</w:t>
      </w:r>
    </w:p>
    <w:p w14:paraId="4097C2BC" w14:textId="77777777" w:rsidR="00143358" w:rsidRDefault="00384EF1">
      <w:pPr>
        <w:pStyle w:val="normal0"/>
      </w:pPr>
      <w:r>
        <w:t>Vincent, Lachan</w:t>
      </w:r>
      <w:r>
        <w:t>ce &amp; Deaudelin (2012). Driving</w:t>
      </w:r>
    </w:p>
    <w:p w14:paraId="19166EAE" w14:textId="77777777" w:rsidR="00143358" w:rsidRDefault="00384EF1">
      <w:pPr>
        <w:pStyle w:val="normal0"/>
      </w:pPr>
      <w:r>
        <w:t>Performance Among Bioptic Telescope Users with Low</w:t>
      </w:r>
    </w:p>
    <w:p w14:paraId="0CA0CE86" w14:textId="77777777" w:rsidR="00143358" w:rsidRDefault="00384EF1">
      <w:pPr>
        <w:pStyle w:val="normal0"/>
      </w:pPr>
      <w:r>
        <w:t>Vision Two Years After Obtaining Their Driver's License:</w:t>
      </w:r>
    </w:p>
    <w:p w14:paraId="101F9ED5" w14:textId="77777777" w:rsidR="00143358" w:rsidRDefault="00384EF1">
      <w:pPr>
        <w:pStyle w:val="normal0"/>
      </w:pPr>
      <w:r>
        <w:t>A Quasi- Experimental Study. Assistive Technology: The</w:t>
      </w:r>
    </w:p>
    <w:p w14:paraId="281D150A" w14:textId="77777777" w:rsidR="00143358" w:rsidRDefault="00384EF1">
      <w:pPr>
        <w:pStyle w:val="normal0"/>
      </w:pPr>
      <w:r>
        <w:t>Official Journal of RESNA, 24(3), 184-195. DOI:</w:t>
      </w:r>
    </w:p>
    <w:p w14:paraId="7EBCFB4B" w14:textId="77777777" w:rsidR="00143358" w:rsidRDefault="00384EF1">
      <w:pPr>
        <w:pStyle w:val="normal0"/>
      </w:pPr>
      <w:r>
        <w:t>10.1080/104004</w:t>
      </w:r>
      <w:r>
        <w:t>35.2012.659955</w:t>
      </w:r>
    </w:p>
    <w:p w14:paraId="33016435" w14:textId="77777777" w:rsidR="00143358" w:rsidRDefault="00384EF1">
      <w:pPr>
        <w:pStyle w:val="normal0"/>
      </w:pPr>
      <w:r>
        <w:t>VisAbility (2020). VISABILITY.</w:t>
      </w:r>
    </w:p>
    <w:p w14:paraId="576E17C0" w14:textId="77777777" w:rsidR="00143358" w:rsidRDefault="00384EF1">
      <w:pPr>
        <w:pStyle w:val="normal0"/>
      </w:pPr>
      <w:r>
        <w:t>https://www.visability.com.au/</w:t>
      </w:r>
    </w:p>
    <w:p w14:paraId="3591FA11" w14:textId="77777777" w:rsidR="00143358" w:rsidRDefault="00384EF1">
      <w:pPr>
        <w:pStyle w:val="normal0"/>
      </w:pPr>
      <w:r>
        <w:t>Vision 2020 Australia (2020).</w:t>
      </w:r>
    </w:p>
    <w:p w14:paraId="3C33256F" w14:textId="77777777" w:rsidR="00143358" w:rsidRDefault="00384EF1">
      <w:pPr>
        <w:pStyle w:val="normal0"/>
      </w:pPr>
      <w:r>
        <w:t>https://www.vision2020australia.org.au/</w:t>
      </w:r>
    </w:p>
    <w:p w14:paraId="112FE333" w14:textId="77777777" w:rsidR="00143358" w:rsidRDefault="00384EF1">
      <w:pPr>
        <w:pStyle w:val="normal0"/>
      </w:pPr>
      <w:r>
        <w:t>Williams OT (2020), Williams Occupational Therapy.</w:t>
      </w:r>
    </w:p>
    <w:p w14:paraId="752BE721" w14:textId="77777777" w:rsidR="00143358" w:rsidRDefault="00384EF1">
      <w:pPr>
        <w:pStyle w:val="normal0"/>
      </w:pPr>
      <w:hyperlink r:id="rId8">
        <w:r>
          <w:rPr>
            <w:color w:val="1155CC"/>
            <w:u w:val="single"/>
          </w:rPr>
          <w:t>https:</w:t>
        </w:r>
        <w:r>
          <w:rPr>
            <w:color w:val="1155CC"/>
            <w:u w:val="single"/>
          </w:rPr>
          <w:t>//www.williamsot.com/about</w:t>
        </w:r>
      </w:hyperlink>
    </w:p>
    <w:p w14:paraId="304EC165" w14:textId="77777777" w:rsidR="00143358" w:rsidRDefault="00143358">
      <w:pPr>
        <w:pStyle w:val="normal0"/>
      </w:pPr>
    </w:p>
    <w:p w14:paraId="585E0274" w14:textId="77777777" w:rsidR="00143358" w:rsidRDefault="00384EF1">
      <w:pPr>
        <w:pStyle w:val="normal0"/>
      </w:pPr>
      <w:r>
        <w:t>Wood et al. (2013). Characteristics of On-Road Driving</w:t>
      </w:r>
    </w:p>
    <w:p w14:paraId="2990EFEA" w14:textId="77777777" w:rsidR="00143358" w:rsidRDefault="00384EF1">
      <w:pPr>
        <w:pStyle w:val="normal0"/>
      </w:pPr>
      <w:r>
        <w:t>Performance of Persons With Central Vision Loss Who</w:t>
      </w:r>
    </w:p>
    <w:p w14:paraId="38509A55" w14:textId="77777777" w:rsidR="00143358" w:rsidRDefault="00384EF1">
      <w:pPr>
        <w:pStyle w:val="normal0"/>
      </w:pPr>
      <w:r>
        <w:t>Use Bioptic Telescopes. Invest Ophthalmol Vis Sci.,</w:t>
      </w:r>
    </w:p>
    <w:p w14:paraId="073D7CCF" w14:textId="77777777" w:rsidR="00143358" w:rsidRDefault="00384EF1">
      <w:pPr>
        <w:pStyle w:val="normal0"/>
      </w:pPr>
      <w:r>
        <w:t>54(5), 3790–3797. DOI: 10.1167/iovs.12-1148</w:t>
      </w:r>
    </w:p>
    <w:p w14:paraId="5CE9C114" w14:textId="77777777" w:rsidR="00143358" w:rsidRDefault="00384EF1">
      <w:pPr>
        <w:pStyle w:val="normal0"/>
      </w:pPr>
      <w:r>
        <w:t>Yu-Chen Lee et al (2017). Cost of high prevalence</w:t>
      </w:r>
    </w:p>
    <w:p w14:paraId="0EA0F8BB" w14:textId="77777777" w:rsidR="00143358" w:rsidRDefault="00384EF1">
      <w:pPr>
        <w:pStyle w:val="normal0"/>
      </w:pPr>
      <w:r>
        <w:t>mental disorders: Findings from the 2007 Australian</w:t>
      </w:r>
    </w:p>
    <w:p w14:paraId="5072D6F4" w14:textId="77777777" w:rsidR="00143358" w:rsidRDefault="00384EF1">
      <w:pPr>
        <w:pStyle w:val="normal0"/>
      </w:pPr>
      <w:r>
        <w:t>National Survey of Mental Health and Wellbeing.</w:t>
      </w:r>
    </w:p>
    <w:p w14:paraId="60AD313F" w14:textId="77777777" w:rsidR="00143358" w:rsidRDefault="00384EF1">
      <w:pPr>
        <w:pStyle w:val="normal0"/>
      </w:pPr>
      <w:r>
        <w:t>Australian &amp; New Zealand Journal of Psychiatry, 51(12),</w:t>
      </w:r>
    </w:p>
    <w:p w14:paraId="6F471939" w14:textId="77777777" w:rsidR="00143358" w:rsidRDefault="00384EF1">
      <w:pPr>
        <w:pStyle w:val="normal0"/>
      </w:pPr>
      <w:r>
        <w:t>1198-1211. DOI: 10.1177/0004867417710730</w:t>
      </w:r>
    </w:p>
    <w:p w14:paraId="159F89A9" w14:textId="77777777" w:rsidR="00143358" w:rsidRDefault="00384EF1">
      <w:pPr>
        <w:pStyle w:val="normal0"/>
      </w:pPr>
      <w:r>
        <w:t xml:space="preserve">Zhi-Chun </w:t>
      </w:r>
      <w:r>
        <w:t>Zhao et al. (2018). Research progress about</w:t>
      </w:r>
    </w:p>
    <w:p w14:paraId="2470C5E1" w14:textId="77777777" w:rsidR="00143358" w:rsidRDefault="00384EF1">
      <w:pPr>
        <w:pStyle w:val="normal0"/>
      </w:pPr>
      <w:r>
        <w:t>the effect and prevention of blue light on eyes. Int J</w:t>
      </w:r>
    </w:p>
    <w:p w14:paraId="15640608" w14:textId="77777777" w:rsidR="00143358" w:rsidRDefault="00384EF1">
      <w:pPr>
        <w:pStyle w:val="normal0"/>
      </w:pPr>
      <w:r>
        <w:t>Ophthalmol, 11(12), 1999–2003. DOI:</w:t>
      </w:r>
    </w:p>
    <w:p w14:paraId="39482AB6" w14:textId="77777777" w:rsidR="00143358" w:rsidRDefault="00384EF1">
      <w:pPr>
        <w:pStyle w:val="normal0"/>
      </w:pPr>
      <w:r>
        <w:lastRenderedPageBreak/>
        <w:t>10.18240/ijo.2018.12.20</w:t>
      </w:r>
    </w:p>
    <w:p w14:paraId="209B5EBD" w14:textId="77777777" w:rsidR="00143358" w:rsidRDefault="00143358">
      <w:pPr>
        <w:pStyle w:val="normal0"/>
      </w:pPr>
    </w:p>
    <w:p w14:paraId="038E2B3E" w14:textId="77777777" w:rsidR="00143358" w:rsidRDefault="00143358">
      <w:pPr>
        <w:pStyle w:val="normal0"/>
      </w:pPr>
    </w:p>
    <w:p w14:paraId="001D8DF1" w14:textId="77777777" w:rsidR="00143358" w:rsidRDefault="00384EF1">
      <w:pPr>
        <w:pStyle w:val="normal0"/>
      </w:pPr>
      <w:r>
        <w:rPr>
          <w:b/>
        </w:rPr>
        <w:t xml:space="preserve">Page 42 </w:t>
      </w:r>
      <w:r>
        <w:t>- Appendix</w:t>
      </w:r>
    </w:p>
    <w:p w14:paraId="08DB14AC" w14:textId="77777777" w:rsidR="00143358" w:rsidRDefault="00143358">
      <w:pPr>
        <w:pStyle w:val="normal0"/>
      </w:pPr>
    </w:p>
    <w:p w14:paraId="57B4ADDA" w14:textId="77777777" w:rsidR="00143358" w:rsidRDefault="00384EF1">
      <w:pPr>
        <w:pStyle w:val="normal0"/>
      </w:pPr>
      <w:r>
        <w:t>Thank you!</w:t>
      </w:r>
    </w:p>
    <w:p w14:paraId="497E6238" w14:textId="77777777" w:rsidR="00143358" w:rsidRDefault="00143358">
      <w:pPr>
        <w:pStyle w:val="normal0"/>
      </w:pPr>
    </w:p>
    <w:p w14:paraId="108AEDB1" w14:textId="77777777" w:rsidR="00143358" w:rsidRDefault="00384EF1">
      <w:pPr>
        <w:pStyle w:val="normal0"/>
      </w:pPr>
      <w:r>
        <w:t>www.biopticdriversaus.com</w:t>
      </w:r>
    </w:p>
    <w:p w14:paraId="3CCD4FA1" w14:textId="77777777" w:rsidR="00143358" w:rsidRDefault="00384EF1">
      <w:pPr>
        <w:pStyle w:val="normal0"/>
      </w:pPr>
      <w:r>
        <w:t>Disclaimer: This content is general i</w:t>
      </w:r>
      <w:r>
        <w:t>nformation purposes only, and should not be used as a substitute for consultation with professional advisors.</w:t>
      </w:r>
    </w:p>
    <w:p w14:paraId="2B74B366" w14:textId="77777777" w:rsidR="00143358" w:rsidRDefault="00143358">
      <w:pPr>
        <w:pStyle w:val="normal0"/>
      </w:pPr>
    </w:p>
    <w:p w14:paraId="371316B7" w14:textId="77777777" w:rsidR="00143358" w:rsidRDefault="00143358">
      <w:pPr>
        <w:pStyle w:val="normal0"/>
      </w:pPr>
    </w:p>
    <w:p w14:paraId="725B28F8" w14:textId="77777777" w:rsidR="00143358" w:rsidRDefault="00384EF1">
      <w:pPr>
        <w:pStyle w:val="normal0"/>
      </w:pPr>
      <w:r>
        <w:t>END OF DOCUMENT</w:t>
      </w:r>
    </w:p>
    <w:p w14:paraId="2E3F9EAB" w14:textId="77777777" w:rsidR="00143358" w:rsidRDefault="00143358">
      <w:pPr>
        <w:pStyle w:val="normal0"/>
      </w:pPr>
    </w:p>
    <w:sectPr w:rsidR="001433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375D7"/>
    <w:multiLevelType w:val="multilevel"/>
    <w:tmpl w:val="38AA4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D704EB3"/>
    <w:multiLevelType w:val="multilevel"/>
    <w:tmpl w:val="E7EE3B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71313EBB"/>
    <w:multiLevelType w:val="multilevel"/>
    <w:tmpl w:val="97481D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43358"/>
    <w:rsid w:val="00143358"/>
    <w:rsid w:val="00384EF1"/>
    <w:rsid w:val="00D02BE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0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fdo.org.au/" TargetMode="External"/><Relationship Id="rId7" Type="http://schemas.openxmlformats.org/officeDocument/2006/relationships/hyperlink" Target="https://ocutech.com/" TargetMode="External"/><Relationship Id="rId8" Type="http://schemas.openxmlformats.org/officeDocument/2006/relationships/hyperlink" Target="https://www.williamsot.com/abou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12773</Words>
  <Characters>72810</Characters>
  <Application>Microsoft Macintosh Word</Application>
  <DocSecurity>0</DocSecurity>
  <Lines>606</Lines>
  <Paragraphs>170</Paragraphs>
  <ScaleCrop>false</ScaleCrop>
  <Company/>
  <LinksUpToDate>false</LinksUpToDate>
  <CharactersWithSpaces>85413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Bella</cp:lastModifiedBy>
  <cp:revision>2</cp:revision>
  <dcterms:created xsi:type="dcterms:W3CDTF">2020-05-20T02:48:00Z</dcterms:created>
  <dcterms:modified xsi:type="dcterms:W3CDTF">2020-05-20T02:48:00Z</dcterms:modified>
</cp:coreProperties>
</file>