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C105" w14:textId="77777777" w:rsidR="006A00D5" w:rsidRPr="0042493B" w:rsidRDefault="00422D10" w:rsidP="006A00D5">
      <w:pPr>
        <w:pStyle w:val="LetterheadLevel1"/>
        <w:rPr>
          <w:sz w:val="40"/>
          <w:szCs w:val="40"/>
        </w:rPr>
      </w:pPr>
      <w:r>
        <w:rPr>
          <w:noProof/>
        </w:rPr>
        <w:drawing>
          <wp:anchor distT="0" distB="0" distL="114300" distR="114300" simplePos="0" relativeHeight="251657216" behindDoc="0" locked="0" layoutInCell="1" allowOverlap="1" wp14:anchorId="2143B158" wp14:editId="3CF7304C">
            <wp:simplePos x="0" y="0"/>
            <wp:positionH relativeFrom="column">
              <wp:posOffset>0</wp:posOffset>
            </wp:positionH>
            <wp:positionV relativeFrom="paragraph">
              <wp:posOffset>27940</wp:posOffset>
            </wp:positionV>
            <wp:extent cx="865505" cy="914400"/>
            <wp:effectExtent l="0" t="0" r="0" b="0"/>
            <wp:wrapSquare wrapText="bothSides"/>
            <wp:docPr id="7" name="Picture 4" descr="Description: C:\Users\hurstk\Pictures\TSBVI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urstk\Pictures\TSBVIColo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914400"/>
                    </a:xfrm>
                    <a:prstGeom prst="rect">
                      <a:avLst/>
                    </a:prstGeom>
                    <a:noFill/>
                  </pic:spPr>
                </pic:pic>
              </a:graphicData>
            </a:graphic>
            <wp14:sizeRelH relativeFrom="page">
              <wp14:pctWidth>0</wp14:pctWidth>
            </wp14:sizeRelH>
            <wp14:sizeRelV relativeFrom="page">
              <wp14:pctHeight>0</wp14:pctHeight>
            </wp14:sizeRelV>
          </wp:anchor>
        </w:drawing>
      </w:r>
      <w:r w:rsidR="006A00D5" w:rsidRPr="0042493B">
        <w:rPr>
          <w:sz w:val="40"/>
          <w:szCs w:val="40"/>
        </w:rPr>
        <w:t>Texas School for the Blind and Visually Impaired</w:t>
      </w:r>
    </w:p>
    <w:p w14:paraId="099E91F2" w14:textId="77777777" w:rsidR="006A00D5" w:rsidRPr="00100ACB" w:rsidRDefault="006A00D5" w:rsidP="006A00D5">
      <w:pPr>
        <w:pStyle w:val="LetterheadLevel2"/>
      </w:pPr>
      <w:r w:rsidRPr="00001F87">
        <w:t>Outreach Programs</w:t>
      </w:r>
    </w:p>
    <w:p w14:paraId="23519C13" w14:textId="77777777" w:rsidR="006A00D5" w:rsidRDefault="00000000" w:rsidP="006A00D5">
      <w:pPr>
        <w:spacing w:before="120" w:after="120"/>
        <w:rPr>
          <w:sz w:val="28"/>
          <w:szCs w:val="28"/>
        </w:rPr>
      </w:pPr>
      <w:hyperlink r:id="rId9" w:history="1">
        <w:r w:rsidR="006A00D5" w:rsidRPr="0042493B">
          <w:rPr>
            <w:rStyle w:val="Hyperlink"/>
            <w:szCs w:val="28"/>
          </w:rPr>
          <w:t>www.tsbvi.edu</w:t>
        </w:r>
      </w:hyperlink>
      <w:r w:rsidR="006A00D5" w:rsidRPr="0042493B">
        <w:rPr>
          <w:sz w:val="28"/>
          <w:szCs w:val="28"/>
        </w:rPr>
        <w:t xml:space="preserve"> |</w:t>
      </w:r>
      <w:r w:rsidR="006A00D5">
        <w:rPr>
          <w:sz w:val="28"/>
          <w:szCs w:val="28"/>
        </w:rPr>
        <w:t xml:space="preserve"> 512-454-8631</w:t>
      </w:r>
      <w:r w:rsidR="006A00D5" w:rsidRPr="0042493B">
        <w:rPr>
          <w:sz w:val="28"/>
          <w:szCs w:val="28"/>
        </w:rPr>
        <w:t xml:space="preserve"> | 1100 W. 45</w:t>
      </w:r>
      <w:r w:rsidR="006A00D5" w:rsidRPr="0042493B">
        <w:rPr>
          <w:sz w:val="28"/>
          <w:szCs w:val="28"/>
          <w:vertAlign w:val="superscript"/>
        </w:rPr>
        <w:t>th</w:t>
      </w:r>
      <w:r w:rsidR="006A00D5" w:rsidRPr="0042493B">
        <w:rPr>
          <w:sz w:val="28"/>
          <w:szCs w:val="28"/>
        </w:rPr>
        <w:t xml:space="preserve"> St. | Austin, Texas 78756</w:t>
      </w:r>
    </w:p>
    <w:p w14:paraId="0CDD505C" w14:textId="77777777" w:rsidR="006A00D5" w:rsidRDefault="00422D10" w:rsidP="006A00D5">
      <w:r>
        <w:rPr>
          <w:noProof/>
        </w:rPr>
        <mc:AlternateContent>
          <mc:Choice Requires="wps">
            <w:drawing>
              <wp:anchor distT="0" distB="0" distL="114300" distR="114300" simplePos="0" relativeHeight="251658240" behindDoc="0" locked="0" layoutInCell="1" allowOverlap="1" wp14:anchorId="72049758" wp14:editId="352EEC9A">
                <wp:simplePos x="0" y="0"/>
                <wp:positionH relativeFrom="column">
                  <wp:posOffset>0</wp:posOffset>
                </wp:positionH>
                <wp:positionV relativeFrom="paragraph">
                  <wp:posOffset>26035</wp:posOffset>
                </wp:positionV>
                <wp:extent cx="6544310" cy="19050"/>
                <wp:effectExtent l="19050" t="21590" r="27940" b="260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8DAD0" id="_x0000_t32" coordsize="21600,21600" o:spt="32" o:oned="t" path="m,l21600,21600e" filled="f">
                <v:path arrowok="t" fillok="f" o:connecttype="none"/>
                <o:lock v:ext="edit" shapetype="t"/>
              </v:shapetype>
              <v:shape id="AutoShape 3" o:spid="_x0000_s1026" type="#_x0000_t32" style="position:absolute;margin-left:0;margin-top:2.05pt;width:515.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" strokecolor="#861714" strokeweight="3pt"/>
            </w:pict>
          </mc:Fallback>
        </mc:AlternateContent>
      </w:r>
    </w:p>
    <w:p w14:paraId="21608987" w14:textId="77777777" w:rsidR="004B6FC6" w:rsidRDefault="004B6FC6" w:rsidP="004B6FC6">
      <w:pPr>
        <w:pStyle w:val="DocumentHeading1"/>
        <w:spacing w:before="0" w:after="120"/>
      </w:pPr>
      <w:r>
        <w:t xml:space="preserve">Step-by-Step Guide to Reinforcing  </w:t>
      </w:r>
    </w:p>
    <w:p w14:paraId="0F88CB0D" w14:textId="77777777" w:rsidR="004B6FC6" w:rsidRDefault="004B6FC6" w:rsidP="004B6FC6">
      <w:pPr>
        <w:pStyle w:val="DocumentHeading1"/>
        <w:spacing w:before="0" w:after="120"/>
      </w:pPr>
      <w:r>
        <w:t xml:space="preserve">Pre-Driver Readiness Skills with </w:t>
      </w:r>
    </w:p>
    <w:p w14:paraId="0DE25E62" w14:textId="77777777" w:rsidR="006A00D5" w:rsidRDefault="004B6FC6" w:rsidP="004B6FC6">
      <w:pPr>
        <w:pStyle w:val="DocumentHeading1"/>
        <w:spacing w:before="0" w:after="120"/>
      </w:pPr>
      <w:r>
        <w:t xml:space="preserve">Novice </w:t>
      </w:r>
      <w:proofErr w:type="spellStart"/>
      <w:r>
        <w:t>Bioptic</w:t>
      </w:r>
      <w:proofErr w:type="spellEnd"/>
      <w:r>
        <w:t xml:space="preserve"> Driving Candidates</w:t>
      </w:r>
    </w:p>
    <w:p w14:paraId="404B92F8" w14:textId="77777777" w:rsidR="004B6FC6" w:rsidRDefault="004B6FC6" w:rsidP="004B6FC6">
      <w:pPr>
        <w:pStyle w:val="DocumentHeading1"/>
      </w:pPr>
    </w:p>
    <w:p w14:paraId="2E5204DE" w14:textId="77777777" w:rsidR="004B6FC6" w:rsidRDefault="004B6FC6" w:rsidP="004B6FC6">
      <w:pPr>
        <w:pStyle w:val="DocumentHeading2"/>
      </w:pPr>
      <w:r>
        <w:t xml:space="preserve">Developed by Chuck Huss, </w:t>
      </w:r>
      <w:r w:rsidR="00FB55D6">
        <w:t>Driver Rehabilitation Specialist</w:t>
      </w:r>
    </w:p>
    <w:p w14:paraId="1B918B26" w14:textId="77777777" w:rsidR="004B6FC6" w:rsidRDefault="004B6FC6" w:rsidP="004B6FC6">
      <w:pPr>
        <w:pStyle w:val="DocumentHeading2"/>
      </w:pPr>
      <w:r>
        <w:t xml:space="preserve">WV </w:t>
      </w:r>
      <w:proofErr w:type="spellStart"/>
      <w:r>
        <w:t>Bioptic</w:t>
      </w:r>
      <w:proofErr w:type="spellEnd"/>
      <w:r>
        <w:t xml:space="preserve"> Driving Program, WV Division of Rehabilitation Services</w:t>
      </w:r>
    </w:p>
    <w:p w14:paraId="3993E3C2" w14:textId="77777777" w:rsidR="004B6FC6" w:rsidRDefault="00000000" w:rsidP="004B6FC6">
      <w:pPr>
        <w:pStyle w:val="DocumentHeading2"/>
      </w:pPr>
      <w:hyperlink r:id="rId10" w:history="1">
        <w:r w:rsidR="004B6FC6" w:rsidRPr="009760B9">
          <w:rPr>
            <w:rStyle w:val="Hyperlink"/>
          </w:rPr>
          <w:t>chuck.P.huss@wv.gov</w:t>
        </w:r>
      </w:hyperlink>
      <w:r w:rsidR="004B6FC6">
        <w:t xml:space="preserve"> </w:t>
      </w:r>
    </w:p>
    <w:p w14:paraId="799550BB" w14:textId="77777777" w:rsidR="004B6FC6" w:rsidRDefault="004B6FC6" w:rsidP="006A00D5">
      <w:pPr>
        <w:pStyle w:val="DocumentHeading2"/>
      </w:pPr>
    </w:p>
    <w:p w14:paraId="70470C2B" w14:textId="77777777" w:rsidR="006A00D5" w:rsidRDefault="006A00D5" w:rsidP="006A00D5">
      <w:pPr>
        <w:pStyle w:val="DocumentHeading2"/>
      </w:pPr>
      <w:r>
        <w:t>Developed for</w:t>
      </w:r>
    </w:p>
    <w:p w14:paraId="70AABFBC" w14:textId="77777777" w:rsidR="006A00D5" w:rsidRDefault="006A00D5" w:rsidP="006A00D5">
      <w:pPr>
        <w:pStyle w:val="DocumentHeading2"/>
      </w:pPr>
      <w:r>
        <w:t>Texas School for the Blind &amp; Visually Impaired</w:t>
      </w:r>
    </w:p>
    <w:p w14:paraId="618A81B6" w14:textId="77777777" w:rsidR="006A00D5" w:rsidRDefault="006A00D5" w:rsidP="006A00D5">
      <w:pPr>
        <w:pStyle w:val="DocumentHeading2"/>
      </w:pPr>
      <w:r>
        <w:t>Outreach Programs</w:t>
      </w:r>
    </w:p>
    <w:p w14:paraId="199F0B0C" w14:textId="77777777" w:rsidR="006A00D5" w:rsidRDefault="006A00D5" w:rsidP="006A00D5">
      <w:pPr>
        <w:jc w:val="center"/>
        <w:sectPr w:rsidR="006A00D5" w:rsidSect="006851A6">
          <w:footerReference w:type="default" r:id="rId11"/>
          <w:pgSz w:w="12240" w:h="15840"/>
          <w:pgMar w:top="1008" w:right="720" w:bottom="1008" w:left="720" w:header="720" w:footer="720" w:gutter="0"/>
          <w:cols w:space="720"/>
          <w:titlePg/>
          <w:docGrid w:linePitch="326"/>
        </w:sectPr>
      </w:pPr>
    </w:p>
    <w:p w14:paraId="05777C5E" w14:textId="77777777" w:rsidR="00CC619B" w:rsidRDefault="00CC619B">
      <w:pPr>
        <w:pStyle w:val="TOC1"/>
        <w:tabs>
          <w:tab w:val="right" w:leader="dot" w:pos="10214"/>
        </w:tabs>
      </w:pPr>
      <w:r>
        <w:lastRenderedPageBreak/>
        <w:t>Table of Contents</w:t>
      </w:r>
    </w:p>
    <w:p w14:paraId="53EACDAE" w14:textId="56BB9B64" w:rsidR="00CC619B" w:rsidRDefault="00CC619B">
      <w:pPr>
        <w:pStyle w:val="TOC1"/>
        <w:tabs>
          <w:tab w:val="right" w:leader="dot" w:pos="10214"/>
        </w:tabs>
        <w:rPr>
          <w:noProof/>
        </w:rPr>
      </w:pPr>
      <w:r>
        <w:rPr>
          <w:b w:val="0"/>
          <w:sz w:val="40"/>
          <w:szCs w:val="40"/>
        </w:rPr>
        <w:fldChar w:fldCharType="begin"/>
      </w:r>
      <w:r>
        <w:rPr>
          <w:b w:val="0"/>
          <w:sz w:val="40"/>
          <w:szCs w:val="40"/>
        </w:rPr>
        <w:instrText xml:space="preserve"> TOC \h \z \t "Title,1" </w:instrText>
      </w:r>
      <w:r>
        <w:rPr>
          <w:b w:val="0"/>
          <w:sz w:val="40"/>
          <w:szCs w:val="40"/>
        </w:rPr>
        <w:fldChar w:fldCharType="separate"/>
      </w:r>
      <w:hyperlink w:anchor="_Toc444501633" w:history="1">
        <w:r w:rsidRPr="000B4618">
          <w:rPr>
            <w:rStyle w:val="Hyperlink"/>
            <w:noProof/>
          </w:rPr>
          <w:t>Step-by-Step Guide to Reinforcing Pre-Driver Readiness Skills with Novice Bioptic</w:t>
        </w:r>
        <w:r w:rsidR="00BC0606">
          <w:rPr>
            <w:rStyle w:val="Hyperlink"/>
          </w:rPr>
          <w:t xml:space="preserve"> Driving</w:t>
        </w:r>
        <w:r w:rsidRPr="000B4618">
          <w:rPr>
            <w:rStyle w:val="Hyperlink"/>
            <w:noProof/>
          </w:rPr>
          <w:t xml:space="preserve"> Candidate</w:t>
        </w:r>
        <w:r>
          <w:rPr>
            <w:noProof/>
            <w:webHidden/>
          </w:rPr>
          <w:tab/>
        </w:r>
        <w:r>
          <w:rPr>
            <w:noProof/>
            <w:webHidden/>
          </w:rPr>
          <w:fldChar w:fldCharType="begin"/>
        </w:r>
        <w:r>
          <w:rPr>
            <w:noProof/>
            <w:webHidden/>
          </w:rPr>
          <w:instrText xml:space="preserve"> PAGEREF _Toc444501633 \h </w:instrText>
        </w:r>
        <w:r>
          <w:rPr>
            <w:noProof/>
            <w:webHidden/>
          </w:rPr>
        </w:r>
        <w:r>
          <w:rPr>
            <w:noProof/>
            <w:webHidden/>
          </w:rPr>
          <w:fldChar w:fldCharType="separate"/>
        </w:r>
        <w:r w:rsidR="00654E7E">
          <w:rPr>
            <w:noProof/>
            <w:webHidden/>
          </w:rPr>
          <w:t>3</w:t>
        </w:r>
        <w:r>
          <w:rPr>
            <w:noProof/>
            <w:webHidden/>
          </w:rPr>
          <w:fldChar w:fldCharType="end"/>
        </w:r>
      </w:hyperlink>
    </w:p>
    <w:p w14:paraId="71E17A81" w14:textId="5DE1C0B8" w:rsidR="00CC619B" w:rsidRDefault="00000000">
      <w:pPr>
        <w:pStyle w:val="TOC1"/>
        <w:tabs>
          <w:tab w:val="right" w:leader="dot" w:pos="10214"/>
        </w:tabs>
        <w:rPr>
          <w:noProof/>
        </w:rPr>
      </w:pPr>
      <w:hyperlink w:anchor="_Toc444501634" w:history="1">
        <w:r w:rsidR="00CC619B" w:rsidRPr="000B4618">
          <w:rPr>
            <w:rStyle w:val="Hyperlink"/>
            <w:noProof/>
          </w:rPr>
          <w:t>Pre-Driver Readiness Skills</w:t>
        </w:r>
        <w:r w:rsidR="00CC619B">
          <w:rPr>
            <w:noProof/>
            <w:webHidden/>
          </w:rPr>
          <w:tab/>
        </w:r>
        <w:r w:rsidR="00CC619B">
          <w:rPr>
            <w:noProof/>
            <w:webHidden/>
          </w:rPr>
          <w:fldChar w:fldCharType="begin"/>
        </w:r>
        <w:r w:rsidR="00CC619B">
          <w:rPr>
            <w:noProof/>
            <w:webHidden/>
          </w:rPr>
          <w:instrText xml:space="preserve"> PAGEREF _Toc444501634 \h </w:instrText>
        </w:r>
        <w:r w:rsidR="00CC619B">
          <w:rPr>
            <w:noProof/>
            <w:webHidden/>
          </w:rPr>
        </w:r>
        <w:r w:rsidR="00CC619B">
          <w:rPr>
            <w:noProof/>
            <w:webHidden/>
          </w:rPr>
          <w:fldChar w:fldCharType="separate"/>
        </w:r>
        <w:r w:rsidR="00654E7E">
          <w:rPr>
            <w:noProof/>
            <w:webHidden/>
          </w:rPr>
          <w:t>4</w:t>
        </w:r>
        <w:r w:rsidR="00CC619B">
          <w:rPr>
            <w:noProof/>
            <w:webHidden/>
          </w:rPr>
          <w:fldChar w:fldCharType="end"/>
        </w:r>
      </w:hyperlink>
    </w:p>
    <w:p w14:paraId="72258F16" w14:textId="1E5BD385" w:rsidR="00CC619B" w:rsidRDefault="00000000">
      <w:pPr>
        <w:pStyle w:val="TOC1"/>
        <w:tabs>
          <w:tab w:val="right" w:leader="dot" w:pos="10214"/>
        </w:tabs>
        <w:rPr>
          <w:noProof/>
        </w:rPr>
      </w:pPr>
      <w:hyperlink w:anchor="_Toc444501635" w:history="1">
        <w:r w:rsidR="00CC619B" w:rsidRPr="000B4618">
          <w:rPr>
            <w:rStyle w:val="Hyperlink"/>
            <w:noProof/>
          </w:rPr>
          <w:t>Basic Bioptic Usage Skills</w:t>
        </w:r>
        <w:r w:rsidR="00CC619B">
          <w:rPr>
            <w:noProof/>
            <w:webHidden/>
          </w:rPr>
          <w:tab/>
        </w:r>
        <w:r w:rsidR="00CC619B">
          <w:rPr>
            <w:noProof/>
            <w:webHidden/>
          </w:rPr>
          <w:fldChar w:fldCharType="begin"/>
        </w:r>
        <w:r w:rsidR="00CC619B">
          <w:rPr>
            <w:noProof/>
            <w:webHidden/>
          </w:rPr>
          <w:instrText xml:space="preserve"> PAGEREF _Toc444501635 \h </w:instrText>
        </w:r>
        <w:r w:rsidR="00CC619B">
          <w:rPr>
            <w:noProof/>
            <w:webHidden/>
          </w:rPr>
        </w:r>
        <w:r w:rsidR="00CC619B">
          <w:rPr>
            <w:noProof/>
            <w:webHidden/>
          </w:rPr>
          <w:fldChar w:fldCharType="separate"/>
        </w:r>
        <w:r w:rsidR="00654E7E">
          <w:rPr>
            <w:noProof/>
            <w:webHidden/>
          </w:rPr>
          <w:t>14</w:t>
        </w:r>
        <w:r w:rsidR="00CC619B">
          <w:rPr>
            <w:noProof/>
            <w:webHidden/>
          </w:rPr>
          <w:fldChar w:fldCharType="end"/>
        </w:r>
      </w:hyperlink>
    </w:p>
    <w:p w14:paraId="25EF324F" w14:textId="5BE82420" w:rsidR="00CC619B" w:rsidRDefault="00000000">
      <w:pPr>
        <w:pStyle w:val="TOC1"/>
        <w:tabs>
          <w:tab w:val="right" w:leader="dot" w:pos="10214"/>
        </w:tabs>
        <w:rPr>
          <w:noProof/>
        </w:rPr>
      </w:pPr>
      <w:hyperlink w:anchor="_Toc444501636" w:history="1">
        <w:r w:rsidR="00CC619B" w:rsidRPr="000B4618">
          <w:rPr>
            <w:rStyle w:val="Hyperlink"/>
            <w:noProof/>
          </w:rPr>
          <w:t>Appendix A</w:t>
        </w:r>
        <w:r w:rsidR="00CC619B">
          <w:rPr>
            <w:rStyle w:val="Hyperlink"/>
          </w:rPr>
          <w:t xml:space="preserve"> </w:t>
        </w:r>
      </w:hyperlink>
      <w:hyperlink w:anchor="_Toc444501637" w:history="1">
        <w:r w:rsidR="00CC619B" w:rsidRPr="000B4618">
          <w:rPr>
            <w:rStyle w:val="Hyperlink"/>
            <w:noProof/>
          </w:rPr>
          <w:t>Functional Visual Acuity Terms*</w:t>
        </w:r>
        <w:r w:rsidR="00CC619B">
          <w:rPr>
            <w:noProof/>
            <w:webHidden/>
          </w:rPr>
          <w:tab/>
        </w:r>
        <w:r w:rsidR="00CC619B">
          <w:rPr>
            <w:noProof/>
            <w:webHidden/>
          </w:rPr>
          <w:fldChar w:fldCharType="begin"/>
        </w:r>
        <w:r w:rsidR="00CC619B">
          <w:rPr>
            <w:noProof/>
            <w:webHidden/>
          </w:rPr>
          <w:instrText xml:space="preserve"> PAGEREF _Toc444501637 \h </w:instrText>
        </w:r>
        <w:r w:rsidR="00CC619B">
          <w:rPr>
            <w:noProof/>
            <w:webHidden/>
          </w:rPr>
        </w:r>
        <w:r w:rsidR="00CC619B">
          <w:rPr>
            <w:noProof/>
            <w:webHidden/>
          </w:rPr>
          <w:fldChar w:fldCharType="separate"/>
        </w:r>
        <w:r w:rsidR="00654E7E">
          <w:rPr>
            <w:noProof/>
            <w:webHidden/>
          </w:rPr>
          <w:t>22</w:t>
        </w:r>
        <w:r w:rsidR="00CC619B">
          <w:rPr>
            <w:noProof/>
            <w:webHidden/>
          </w:rPr>
          <w:fldChar w:fldCharType="end"/>
        </w:r>
      </w:hyperlink>
    </w:p>
    <w:p w14:paraId="6469C927" w14:textId="765F6197" w:rsidR="00CC619B" w:rsidRDefault="00000000">
      <w:pPr>
        <w:pStyle w:val="TOC1"/>
        <w:tabs>
          <w:tab w:val="right" w:leader="dot" w:pos="10214"/>
        </w:tabs>
        <w:rPr>
          <w:noProof/>
        </w:rPr>
      </w:pPr>
      <w:hyperlink w:anchor="_Toc444501638" w:history="1">
        <w:r w:rsidR="00CC619B" w:rsidRPr="000B4618">
          <w:rPr>
            <w:rStyle w:val="Hyperlink"/>
            <w:noProof/>
          </w:rPr>
          <w:t>Appendix B</w:t>
        </w:r>
        <w:r w:rsidR="00CC619B">
          <w:rPr>
            <w:rStyle w:val="Hyperlink"/>
          </w:rPr>
          <w:t xml:space="preserve"> </w:t>
        </w:r>
      </w:hyperlink>
      <w:hyperlink w:anchor="_Toc444501639" w:history="1">
        <w:r w:rsidR="00CC619B" w:rsidRPr="000B4618">
          <w:rPr>
            <w:rStyle w:val="Hyperlink"/>
            <w:noProof/>
          </w:rPr>
          <w:t>Functional Visual Field Terms*</w:t>
        </w:r>
        <w:r w:rsidR="00CC619B">
          <w:rPr>
            <w:noProof/>
            <w:webHidden/>
          </w:rPr>
          <w:tab/>
        </w:r>
        <w:r w:rsidR="00CC619B">
          <w:rPr>
            <w:noProof/>
            <w:webHidden/>
          </w:rPr>
          <w:fldChar w:fldCharType="begin"/>
        </w:r>
        <w:r w:rsidR="00CC619B">
          <w:rPr>
            <w:noProof/>
            <w:webHidden/>
          </w:rPr>
          <w:instrText xml:space="preserve"> PAGEREF _Toc444501639 \h </w:instrText>
        </w:r>
        <w:r w:rsidR="00CC619B">
          <w:rPr>
            <w:noProof/>
            <w:webHidden/>
          </w:rPr>
        </w:r>
        <w:r w:rsidR="00CC619B">
          <w:rPr>
            <w:noProof/>
            <w:webHidden/>
          </w:rPr>
          <w:fldChar w:fldCharType="separate"/>
        </w:r>
        <w:r w:rsidR="00654E7E">
          <w:rPr>
            <w:noProof/>
            <w:webHidden/>
          </w:rPr>
          <w:t>23</w:t>
        </w:r>
        <w:r w:rsidR="00CC619B">
          <w:rPr>
            <w:noProof/>
            <w:webHidden/>
          </w:rPr>
          <w:fldChar w:fldCharType="end"/>
        </w:r>
      </w:hyperlink>
    </w:p>
    <w:p w14:paraId="4956CFCF" w14:textId="77777777" w:rsidR="00523ED3" w:rsidRDefault="00CC619B" w:rsidP="00523ED3">
      <w:pPr>
        <w:jc w:val="center"/>
        <w:rPr>
          <w:b w:val="0"/>
          <w:sz w:val="40"/>
          <w:szCs w:val="40"/>
        </w:rPr>
      </w:pPr>
      <w:r>
        <w:rPr>
          <w:b w:val="0"/>
          <w:sz w:val="40"/>
          <w:szCs w:val="40"/>
        </w:rPr>
        <w:fldChar w:fldCharType="end"/>
      </w:r>
      <w:r w:rsidR="006A00D5">
        <w:rPr>
          <w:b w:val="0"/>
          <w:sz w:val="40"/>
          <w:szCs w:val="40"/>
        </w:rPr>
        <w:br w:type="page"/>
      </w:r>
    </w:p>
    <w:p w14:paraId="226F0E98" w14:textId="77777777" w:rsidR="00523ED3" w:rsidRDefault="00523ED3" w:rsidP="00523ED3">
      <w:pPr>
        <w:jc w:val="center"/>
        <w:rPr>
          <w:b w:val="0"/>
          <w:sz w:val="40"/>
          <w:szCs w:val="40"/>
        </w:rPr>
      </w:pPr>
    </w:p>
    <w:p w14:paraId="198FA142" w14:textId="77777777" w:rsidR="00523ED3" w:rsidRDefault="00523ED3" w:rsidP="00523ED3">
      <w:pPr>
        <w:jc w:val="center"/>
        <w:rPr>
          <w:b w:val="0"/>
          <w:sz w:val="40"/>
          <w:szCs w:val="40"/>
        </w:rPr>
      </w:pPr>
    </w:p>
    <w:p w14:paraId="362A11C1" w14:textId="77777777" w:rsidR="00C237E4" w:rsidRDefault="00895EDE" w:rsidP="00895EDE">
      <w:pPr>
        <w:pStyle w:val="Title"/>
        <w:rPr>
          <w:b/>
          <w:sz w:val="32"/>
        </w:rPr>
      </w:pPr>
      <w:bookmarkStart w:id="0" w:name="_Toc444501633"/>
      <w:r>
        <w:rPr>
          <w:b/>
        </w:rPr>
        <w:t xml:space="preserve">Step-by-Step Guide to Reinforcing Pre-Driver Readiness Skills with Novice </w:t>
      </w:r>
      <w:proofErr w:type="spellStart"/>
      <w:r>
        <w:rPr>
          <w:b/>
        </w:rPr>
        <w:t>Bioptic</w:t>
      </w:r>
      <w:proofErr w:type="spellEnd"/>
      <w:r>
        <w:rPr>
          <w:b/>
        </w:rPr>
        <w:t xml:space="preserve"> Driving Candidate</w:t>
      </w:r>
      <w:bookmarkEnd w:id="0"/>
      <w:r>
        <w:rPr>
          <w:b/>
        </w:rPr>
        <w:t xml:space="preserve"> </w:t>
      </w:r>
    </w:p>
    <w:p w14:paraId="06F7FC79" w14:textId="77777777" w:rsidR="00C237E4" w:rsidRDefault="00C237E4" w:rsidP="00C237E4">
      <w:pPr>
        <w:rPr>
          <w:b w:val="0"/>
          <w:sz w:val="32"/>
          <w:szCs w:val="32"/>
        </w:rPr>
      </w:pPr>
    </w:p>
    <w:p w14:paraId="729D5BE3" w14:textId="77777777" w:rsidR="00C237E4" w:rsidRDefault="00C237E4" w:rsidP="006A00D5">
      <w:pPr>
        <w:pStyle w:val="Subtitle"/>
        <w:rPr>
          <w:b w:val="0"/>
        </w:rPr>
      </w:pPr>
      <w:r w:rsidRPr="00527C73">
        <w:rPr>
          <w:b w:val="0"/>
        </w:rPr>
        <w:t>Chuck Huss, COMS</w:t>
      </w:r>
    </w:p>
    <w:p w14:paraId="19DAFA92" w14:textId="561FA1D8" w:rsidR="00C237E4" w:rsidRDefault="005C3C93" w:rsidP="006A00D5">
      <w:pPr>
        <w:pStyle w:val="Subtitle"/>
      </w:pPr>
      <w:r>
        <w:t xml:space="preserve"> WV </w:t>
      </w:r>
      <w:proofErr w:type="spellStart"/>
      <w:r w:rsidR="00C237E4">
        <w:t>Bioptic</w:t>
      </w:r>
      <w:proofErr w:type="spellEnd"/>
      <w:r w:rsidR="00C237E4">
        <w:t xml:space="preserve"> Driving</w:t>
      </w:r>
      <w:r>
        <w:t xml:space="preserve"> Program</w:t>
      </w:r>
    </w:p>
    <w:p w14:paraId="00CB641F" w14:textId="77777777" w:rsidR="00C237E4" w:rsidRDefault="00C237E4" w:rsidP="006A00D5">
      <w:pPr>
        <w:pStyle w:val="Subtitle"/>
      </w:pPr>
    </w:p>
    <w:p w14:paraId="15CCABC4" w14:textId="77777777" w:rsidR="00C237E4" w:rsidRDefault="00C237E4" w:rsidP="006A00D5">
      <w:pPr>
        <w:pStyle w:val="Subtitle"/>
      </w:pPr>
      <w:r>
        <w:t xml:space="preserve">WV </w:t>
      </w:r>
      <w:r w:rsidR="00372370">
        <w:t xml:space="preserve">Division of </w:t>
      </w:r>
      <w:r>
        <w:t xml:space="preserve">Rehabilitation </w:t>
      </w:r>
      <w:r w:rsidR="00372370">
        <w:t>Services</w:t>
      </w:r>
    </w:p>
    <w:p w14:paraId="67E64203" w14:textId="77777777" w:rsidR="00C237E4" w:rsidRDefault="005C3C93" w:rsidP="006A00D5">
      <w:pPr>
        <w:pStyle w:val="Subtitle"/>
      </w:pPr>
      <w:r>
        <w:t xml:space="preserve">#10 </w:t>
      </w:r>
      <w:proofErr w:type="spellStart"/>
      <w:r>
        <w:t>McJunkin</w:t>
      </w:r>
      <w:proofErr w:type="spellEnd"/>
      <w:r>
        <w:t xml:space="preserve"> Road</w:t>
      </w:r>
    </w:p>
    <w:p w14:paraId="077F6132" w14:textId="77777777" w:rsidR="00C237E4" w:rsidRPr="00EA08D2" w:rsidRDefault="005C3C93" w:rsidP="006A00D5">
      <w:pPr>
        <w:pStyle w:val="Subtitle"/>
        <w:rPr>
          <w:lang w:val="es-MX"/>
        </w:rPr>
      </w:pPr>
      <w:r w:rsidRPr="00EA08D2">
        <w:rPr>
          <w:lang w:val="es-MX"/>
        </w:rPr>
        <w:t xml:space="preserve">Nitro, WV </w:t>
      </w:r>
      <w:r w:rsidR="00C237E4" w:rsidRPr="00EA08D2">
        <w:rPr>
          <w:lang w:val="es-MX"/>
        </w:rPr>
        <w:t>251</w:t>
      </w:r>
      <w:r w:rsidRPr="00EA08D2">
        <w:rPr>
          <w:lang w:val="es-MX"/>
        </w:rPr>
        <w:t>43</w:t>
      </w:r>
    </w:p>
    <w:p w14:paraId="3CC06CC4" w14:textId="77777777" w:rsidR="00C237E4" w:rsidRPr="00EA08D2" w:rsidRDefault="00C237E4" w:rsidP="006A00D5">
      <w:pPr>
        <w:pStyle w:val="Subtitle"/>
        <w:rPr>
          <w:lang w:val="es-MX"/>
        </w:rPr>
      </w:pPr>
      <w:r w:rsidRPr="00EA08D2">
        <w:rPr>
          <w:lang w:val="es-MX"/>
        </w:rPr>
        <w:t>TEL: 304-76</w:t>
      </w:r>
      <w:r w:rsidR="005C3C93" w:rsidRPr="00EA08D2">
        <w:rPr>
          <w:lang w:val="es-MX"/>
        </w:rPr>
        <w:t>0</w:t>
      </w:r>
      <w:r w:rsidRPr="00EA08D2">
        <w:rPr>
          <w:lang w:val="es-MX"/>
        </w:rPr>
        <w:t>-</w:t>
      </w:r>
      <w:r w:rsidR="005C3C93" w:rsidRPr="00EA08D2">
        <w:rPr>
          <w:lang w:val="es-MX"/>
        </w:rPr>
        <w:t>7149 (o)</w:t>
      </w:r>
    </w:p>
    <w:p w14:paraId="3D197E7C" w14:textId="77777777" w:rsidR="00C237E4" w:rsidRPr="00EA08D2" w:rsidRDefault="00C237E4" w:rsidP="006A00D5">
      <w:pPr>
        <w:pStyle w:val="Subtitle"/>
        <w:rPr>
          <w:lang w:val="es-MX"/>
        </w:rPr>
      </w:pPr>
      <w:r w:rsidRPr="00EA08D2">
        <w:rPr>
          <w:lang w:val="es-MX"/>
        </w:rPr>
        <w:t>FAX: 304-7</w:t>
      </w:r>
      <w:r w:rsidR="005C3C93" w:rsidRPr="00EA08D2">
        <w:rPr>
          <w:lang w:val="es-MX"/>
        </w:rPr>
        <w:t>59</w:t>
      </w:r>
      <w:r w:rsidRPr="00EA08D2">
        <w:rPr>
          <w:lang w:val="es-MX"/>
        </w:rPr>
        <w:t>-</w:t>
      </w:r>
      <w:r w:rsidR="005C3C93" w:rsidRPr="00EA08D2">
        <w:rPr>
          <w:lang w:val="es-MX"/>
        </w:rPr>
        <w:t>2264 (o)</w:t>
      </w:r>
    </w:p>
    <w:p w14:paraId="16162860" w14:textId="77777777" w:rsidR="00C237E4" w:rsidRPr="00834A4D" w:rsidRDefault="00C237E4" w:rsidP="006A00D5">
      <w:pPr>
        <w:pStyle w:val="Subtitle"/>
      </w:pPr>
      <w:r>
        <w:t>E-MAIL: chuck.</w:t>
      </w:r>
      <w:r w:rsidR="005C3C93">
        <w:t>P.</w:t>
      </w:r>
      <w:r>
        <w:t>huss@wv</w:t>
      </w:r>
      <w:r w:rsidR="005C3C93">
        <w:t>.gov</w:t>
      </w:r>
    </w:p>
    <w:p w14:paraId="6B17AFBB" w14:textId="77777777" w:rsidR="00C237E4" w:rsidRPr="00834A4D" w:rsidRDefault="00C237E4" w:rsidP="005C3C93">
      <w:pPr>
        <w:jc w:val="center"/>
        <w:rPr>
          <w:sz w:val="28"/>
          <w:szCs w:val="28"/>
        </w:rPr>
      </w:pPr>
    </w:p>
    <w:p w14:paraId="06BD965E" w14:textId="77777777" w:rsidR="00C237E4" w:rsidRDefault="00C237E4" w:rsidP="005C3C93">
      <w:pPr>
        <w:jc w:val="center"/>
        <w:rPr>
          <w:b w:val="0"/>
          <w:sz w:val="28"/>
          <w:szCs w:val="28"/>
        </w:rPr>
      </w:pPr>
    </w:p>
    <w:p w14:paraId="323E4A53" w14:textId="77777777" w:rsidR="006F2339" w:rsidRDefault="006F2339" w:rsidP="00C237E4">
      <w:pPr>
        <w:rPr>
          <w:b w:val="0"/>
        </w:rPr>
      </w:pPr>
    </w:p>
    <w:p w14:paraId="1AB61225" w14:textId="42146ED5" w:rsidR="00C237E4" w:rsidRDefault="00C237E4" w:rsidP="00C237E4">
      <w:pPr>
        <w:rPr>
          <w:b w:val="0"/>
          <w:bCs/>
        </w:rPr>
      </w:pPr>
      <w:r w:rsidRPr="004925F4">
        <w:rPr>
          <w:b w:val="0"/>
        </w:rPr>
        <w:t xml:space="preserve">ABSTRACT: </w:t>
      </w:r>
      <w:r w:rsidR="005C3C93">
        <w:rPr>
          <w:b w:val="0"/>
        </w:rPr>
        <w:t>Forty-</w:t>
      </w:r>
      <w:r w:rsidR="009322FE" w:rsidRPr="005B6FA6">
        <w:rPr>
          <w:rStyle w:val="Strong"/>
        </w:rPr>
        <w:t>eight</w:t>
      </w:r>
      <w:r w:rsidR="00FB55D6" w:rsidRPr="005B6FA6">
        <w:rPr>
          <w:rStyle w:val="Strong"/>
        </w:rPr>
        <w:t xml:space="preserve"> </w:t>
      </w:r>
      <w:r w:rsidR="005C3C93" w:rsidRPr="005B6FA6">
        <w:rPr>
          <w:rStyle w:val="Strong"/>
        </w:rPr>
        <w:t>(</w:t>
      </w:r>
      <w:r w:rsidR="005B6FA6" w:rsidRPr="005B6FA6">
        <w:rPr>
          <w:rStyle w:val="Strong"/>
        </w:rPr>
        <w:t>4</w:t>
      </w:r>
      <w:r w:rsidR="009322FE" w:rsidRPr="005B6FA6">
        <w:rPr>
          <w:rStyle w:val="Strong"/>
        </w:rPr>
        <w:t>8</w:t>
      </w:r>
      <w:r w:rsidR="005C3C93" w:rsidRPr="005B6FA6">
        <w:rPr>
          <w:rStyle w:val="Strong"/>
        </w:rPr>
        <w:t>)</w:t>
      </w:r>
      <w:r w:rsidR="005C3C93">
        <w:rPr>
          <w:b w:val="0"/>
        </w:rPr>
        <w:t xml:space="preserve"> </w:t>
      </w:r>
      <w:r>
        <w:rPr>
          <w:b w:val="0"/>
          <w:bCs/>
        </w:rPr>
        <w:t xml:space="preserve">States currently permit persons with mild to moderate levels of central vision loss to apply for driving privileges with a </w:t>
      </w:r>
      <w:proofErr w:type="spellStart"/>
      <w:r>
        <w:rPr>
          <w:b w:val="0"/>
          <w:bCs/>
        </w:rPr>
        <w:t>bioptic</w:t>
      </w:r>
      <w:proofErr w:type="spellEnd"/>
      <w:r>
        <w:rPr>
          <w:b w:val="0"/>
          <w:bCs/>
        </w:rPr>
        <w:t xml:space="preserve"> lens system. </w:t>
      </w:r>
      <w:r w:rsidR="005C3C93">
        <w:rPr>
          <w:b w:val="0"/>
          <w:bCs/>
        </w:rPr>
        <w:t xml:space="preserve">At least </w:t>
      </w:r>
      <w:r>
        <w:rPr>
          <w:b w:val="0"/>
          <w:bCs/>
        </w:rPr>
        <w:t xml:space="preserve">half of those States require participation and satisfactory completion of </w:t>
      </w:r>
      <w:r w:rsidR="003E0517">
        <w:rPr>
          <w:b w:val="0"/>
          <w:bCs/>
        </w:rPr>
        <w:t xml:space="preserve">some type of </w:t>
      </w:r>
      <w:r>
        <w:rPr>
          <w:b w:val="0"/>
          <w:bCs/>
        </w:rPr>
        <w:t xml:space="preserve">formalized low vision driver education training as a requirement for driver licensure. </w:t>
      </w:r>
      <w:r w:rsidRPr="004925F4">
        <w:rPr>
          <w:b w:val="0"/>
          <w:bCs/>
        </w:rPr>
        <w:t xml:space="preserve">This </w:t>
      </w:r>
      <w:r w:rsidR="00274BF7">
        <w:rPr>
          <w:b w:val="0"/>
          <w:bCs/>
        </w:rPr>
        <w:t xml:space="preserve">handout </w:t>
      </w:r>
      <w:r w:rsidRPr="004925F4">
        <w:rPr>
          <w:b w:val="0"/>
          <w:bCs/>
        </w:rPr>
        <w:t xml:space="preserve">will address pre-driver readiness skills; those skills needed to better prepare </w:t>
      </w:r>
      <w:r w:rsidR="00362DF1">
        <w:rPr>
          <w:b w:val="0"/>
          <w:bCs/>
        </w:rPr>
        <w:t xml:space="preserve">prospective </w:t>
      </w:r>
      <w:proofErr w:type="spellStart"/>
      <w:r w:rsidR="00362DF1">
        <w:rPr>
          <w:b w:val="0"/>
          <w:bCs/>
        </w:rPr>
        <w:t>bioptic</w:t>
      </w:r>
      <w:proofErr w:type="spellEnd"/>
      <w:r w:rsidR="00362DF1">
        <w:rPr>
          <w:b w:val="0"/>
          <w:bCs/>
        </w:rPr>
        <w:t xml:space="preserve"> </w:t>
      </w:r>
      <w:r w:rsidR="003E0517">
        <w:rPr>
          <w:b w:val="0"/>
          <w:bCs/>
        </w:rPr>
        <w:t xml:space="preserve">candidates for </w:t>
      </w:r>
      <w:r w:rsidR="00362DF1">
        <w:rPr>
          <w:b w:val="0"/>
          <w:bCs/>
        </w:rPr>
        <w:t>driver</w:t>
      </w:r>
      <w:r w:rsidR="003E0517">
        <w:rPr>
          <w:b w:val="0"/>
          <w:bCs/>
        </w:rPr>
        <w:t xml:space="preserve"> licensure</w:t>
      </w:r>
      <w:r w:rsidR="00362DF1">
        <w:rPr>
          <w:b w:val="0"/>
          <w:bCs/>
        </w:rPr>
        <w:t xml:space="preserve"> </w:t>
      </w:r>
      <w:r w:rsidRPr="004925F4">
        <w:rPr>
          <w:b w:val="0"/>
          <w:bCs/>
        </w:rPr>
        <w:t xml:space="preserve">and reduce the cost of </w:t>
      </w:r>
      <w:r w:rsidR="00362DF1">
        <w:rPr>
          <w:b w:val="0"/>
          <w:bCs/>
        </w:rPr>
        <w:t xml:space="preserve">related </w:t>
      </w:r>
      <w:r w:rsidRPr="004925F4">
        <w:rPr>
          <w:b w:val="0"/>
          <w:bCs/>
        </w:rPr>
        <w:t>adaptive driver education services</w:t>
      </w:r>
      <w:r w:rsidR="00362DF1">
        <w:rPr>
          <w:b w:val="0"/>
          <w:bCs/>
        </w:rPr>
        <w:t>.</w:t>
      </w:r>
      <w:r w:rsidRPr="004925F4">
        <w:rPr>
          <w:b w:val="0"/>
          <w:bCs/>
        </w:rPr>
        <w:t xml:space="preserve"> </w:t>
      </w:r>
      <w:r w:rsidR="00362DF1">
        <w:rPr>
          <w:b w:val="0"/>
          <w:bCs/>
        </w:rPr>
        <w:t>Special emphasis will be directed towards</w:t>
      </w:r>
      <w:r>
        <w:rPr>
          <w:b w:val="0"/>
          <w:bCs/>
        </w:rPr>
        <w:t xml:space="preserve"> </w:t>
      </w:r>
      <w:r w:rsidRPr="004925F4">
        <w:rPr>
          <w:b w:val="0"/>
          <w:bCs/>
        </w:rPr>
        <w:t xml:space="preserve">information and </w:t>
      </w:r>
      <w:r>
        <w:rPr>
          <w:b w:val="0"/>
          <w:bCs/>
        </w:rPr>
        <w:t xml:space="preserve">suggested </w:t>
      </w:r>
      <w:r w:rsidR="00E83E0C">
        <w:rPr>
          <w:b w:val="0"/>
          <w:bCs/>
        </w:rPr>
        <w:t xml:space="preserve">passenger-in-car </w:t>
      </w:r>
      <w:r>
        <w:rPr>
          <w:b w:val="0"/>
          <w:bCs/>
        </w:rPr>
        <w:t xml:space="preserve">exercises dealing </w:t>
      </w:r>
      <w:r w:rsidRPr="004925F4">
        <w:rPr>
          <w:b w:val="0"/>
          <w:bCs/>
        </w:rPr>
        <w:t xml:space="preserve">with distance viewing skills, critical object awareness skills, </w:t>
      </w:r>
      <w:proofErr w:type="spellStart"/>
      <w:r w:rsidRPr="004925F4">
        <w:rPr>
          <w:b w:val="0"/>
          <w:bCs/>
        </w:rPr>
        <w:t>bioptic</w:t>
      </w:r>
      <w:proofErr w:type="spellEnd"/>
      <w:r w:rsidRPr="004925F4">
        <w:rPr>
          <w:b w:val="0"/>
          <w:bCs/>
        </w:rPr>
        <w:t xml:space="preserve"> usage skills</w:t>
      </w:r>
      <w:r>
        <w:rPr>
          <w:b w:val="0"/>
          <w:bCs/>
        </w:rPr>
        <w:t xml:space="preserve"> </w:t>
      </w:r>
      <w:r w:rsidR="00165075">
        <w:rPr>
          <w:b w:val="0"/>
          <w:bCs/>
        </w:rPr>
        <w:t xml:space="preserve">and hazard perception skills </w:t>
      </w:r>
      <w:r>
        <w:rPr>
          <w:b w:val="0"/>
          <w:bCs/>
        </w:rPr>
        <w:t xml:space="preserve">that parents, teachers and rehabilitation professionals can use to assist </w:t>
      </w:r>
      <w:r w:rsidR="00165075">
        <w:rPr>
          <w:b w:val="0"/>
          <w:bCs/>
        </w:rPr>
        <w:t xml:space="preserve">novice </w:t>
      </w:r>
      <w:proofErr w:type="spellStart"/>
      <w:r>
        <w:rPr>
          <w:b w:val="0"/>
          <w:bCs/>
        </w:rPr>
        <w:t>bioptic</w:t>
      </w:r>
      <w:proofErr w:type="spellEnd"/>
      <w:r>
        <w:rPr>
          <w:b w:val="0"/>
          <w:bCs/>
        </w:rPr>
        <w:t xml:space="preserve"> users to </w:t>
      </w:r>
      <w:r w:rsidR="00362DF1">
        <w:rPr>
          <w:b w:val="0"/>
          <w:bCs/>
        </w:rPr>
        <w:t xml:space="preserve">prepare for and </w:t>
      </w:r>
      <w:r>
        <w:rPr>
          <w:b w:val="0"/>
          <w:bCs/>
        </w:rPr>
        <w:t xml:space="preserve">explore the driving privilege. </w:t>
      </w:r>
    </w:p>
    <w:p w14:paraId="55E2CD90" w14:textId="77777777" w:rsidR="0018298F" w:rsidRDefault="006A00D5" w:rsidP="00895EDE">
      <w:pPr>
        <w:pStyle w:val="Title"/>
      </w:pPr>
      <w:r>
        <w:br w:type="page"/>
      </w:r>
      <w:bookmarkStart w:id="1" w:name="_Toc444501634"/>
      <w:r w:rsidR="00895EDE">
        <w:lastRenderedPageBreak/>
        <w:t xml:space="preserve">Pre-Driver </w:t>
      </w:r>
      <w:r w:rsidR="00895EDE" w:rsidRPr="00895EDE">
        <w:t>Readiness</w:t>
      </w:r>
      <w:r w:rsidR="00895EDE">
        <w:t xml:space="preserve"> Skills</w:t>
      </w:r>
      <w:bookmarkEnd w:id="1"/>
      <w:r w:rsidR="00895EDE">
        <w:t xml:space="preserve"> </w:t>
      </w:r>
    </w:p>
    <w:p w14:paraId="78F4E906" w14:textId="77777777" w:rsidR="00895EDE" w:rsidRPr="00895EDE" w:rsidRDefault="00895EDE" w:rsidP="00895EDE">
      <w:pPr>
        <w:pStyle w:val="Title"/>
      </w:pPr>
    </w:p>
    <w:p w14:paraId="669C719B" w14:textId="2634C910" w:rsidR="00C237E4" w:rsidRPr="00732B47" w:rsidRDefault="001D5310" w:rsidP="00732B47">
      <w:pPr>
        <w:rPr>
          <w:b w:val="0"/>
        </w:rPr>
      </w:pPr>
      <w:r w:rsidRPr="006A00D5">
        <w:rPr>
          <w:b w:val="0"/>
        </w:rPr>
        <w:t xml:space="preserve">Prior to driver evaluation or </w:t>
      </w:r>
      <w:r w:rsidR="00165075" w:rsidRPr="006A00D5">
        <w:rPr>
          <w:b w:val="0"/>
        </w:rPr>
        <w:t xml:space="preserve">driver </w:t>
      </w:r>
      <w:r w:rsidRPr="006A00D5">
        <w:rPr>
          <w:b w:val="0"/>
        </w:rPr>
        <w:t xml:space="preserve">training </w:t>
      </w:r>
      <w:r w:rsidR="00E83E0C" w:rsidRPr="006A00D5">
        <w:rPr>
          <w:b w:val="0"/>
        </w:rPr>
        <w:t xml:space="preserve">procedures </w:t>
      </w:r>
      <w:r w:rsidRPr="006A00D5">
        <w:rPr>
          <w:b w:val="0"/>
        </w:rPr>
        <w:t xml:space="preserve">in-car, </w:t>
      </w:r>
      <w:r w:rsidR="00165075" w:rsidRPr="006A00D5">
        <w:rPr>
          <w:b w:val="0"/>
        </w:rPr>
        <w:t xml:space="preserve">low vision </w:t>
      </w:r>
      <w:r w:rsidRPr="006A00D5">
        <w:rPr>
          <w:b w:val="0"/>
        </w:rPr>
        <w:t>s</w:t>
      </w:r>
      <w:r w:rsidR="0018298F" w:rsidRPr="006A00D5">
        <w:rPr>
          <w:b w:val="0"/>
        </w:rPr>
        <w:t xml:space="preserve">tudents who qualify visually and wish to explore the driving privilege should </w:t>
      </w:r>
      <w:r w:rsidR="00D3598D" w:rsidRPr="006A00D5">
        <w:rPr>
          <w:b w:val="0"/>
        </w:rPr>
        <w:t xml:space="preserve">first </w:t>
      </w:r>
      <w:r w:rsidR="0018298F" w:rsidRPr="006A00D5">
        <w:rPr>
          <w:b w:val="0"/>
        </w:rPr>
        <w:t xml:space="preserve">be exposed to and able to illustrate the following basic survival low vision orientation and mobility skills (on-foot) </w:t>
      </w:r>
      <w:r w:rsidR="00A55106" w:rsidRPr="005B6FA6">
        <w:rPr>
          <w:rStyle w:val="Strong"/>
        </w:rPr>
        <w:t>with a reasonable degree of confidence and safety</w:t>
      </w:r>
      <w:r w:rsidR="00A55106" w:rsidRPr="00A55106">
        <w:t xml:space="preserve"> </w:t>
      </w:r>
      <w:r w:rsidR="0018298F" w:rsidRPr="006A00D5">
        <w:rPr>
          <w:b w:val="0"/>
        </w:rPr>
        <w:t>under the auspices of a certified orientation</w:t>
      </w:r>
      <w:r w:rsidRPr="006A00D5">
        <w:rPr>
          <w:b w:val="0"/>
        </w:rPr>
        <w:t xml:space="preserve"> </w:t>
      </w:r>
      <w:r w:rsidR="0018298F" w:rsidRPr="006A00D5">
        <w:rPr>
          <w:b w:val="0"/>
        </w:rPr>
        <w:t>and mobility specialist</w:t>
      </w:r>
      <w:r w:rsidRPr="006A00D5">
        <w:rPr>
          <w:b w:val="0"/>
        </w:rPr>
        <w:t>:</w:t>
      </w:r>
      <w:r w:rsidR="0018298F" w:rsidRPr="006A00D5">
        <w:rPr>
          <w:b w:val="0"/>
        </w:rPr>
        <w:t xml:space="preserve"> </w:t>
      </w:r>
    </w:p>
    <w:p w14:paraId="1ABF2CD7" w14:textId="77777777" w:rsidR="00C237E4" w:rsidRPr="006A00D5" w:rsidRDefault="00C237E4" w:rsidP="006851A6">
      <w:pPr>
        <w:numPr>
          <w:ilvl w:val="0"/>
          <w:numId w:val="2"/>
        </w:numPr>
        <w:overflowPunct w:val="0"/>
        <w:autoSpaceDE w:val="0"/>
        <w:autoSpaceDN w:val="0"/>
        <w:adjustRightInd w:val="0"/>
        <w:textAlignment w:val="baseline"/>
        <w:rPr>
          <w:b w:val="0"/>
          <w:sz w:val="28"/>
          <w:szCs w:val="28"/>
        </w:rPr>
      </w:pPr>
      <w:r w:rsidRPr="00BB240C">
        <w:rPr>
          <w:b w:val="0"/>
          <w:sz w:val="28"/>
          <w:szCs w:val="28"/>
        </w:rPr>
        <w:t>Receive, retain, and follow route instructions</w:t>
      </w:r>
    </w:p>
    <w:p w14:paraId="3327EC4E" w14:textId="77777777" w:rsidR="00C237E4" w:rsidRPr="006A00D5" w:rsidRDefault="00C237E4" w:rsidP="006851A6">
      <w:pPr>
        <w:numPr>
          <w:ilvl w:val="0"/>
          <w:numId w:val="9"/>
        </w:numPr>
        <w:ind w:left="1440"/>
        <w:rPr>
          <w:b w:val="0"/>
          <w:sz w:val="28"/>
          <w:szCs w:val="28"/>
        </w:rPr>
      </w:pPr>
      <w:r w:rsidRPr="006A00D5">
        <w:rPr>
          <w:b w:val="0"/>
          <w:sz w:val="28"/>
          <w:szCs w:val="28"/>
        </w:rPr>
        <w:t>Mental mapping skills</w:t>
      </w:r>
    </w:p>
    <w:p w14:paraId="1DA128A8" w14:textId="77777777" w:rsidR="00C237E4" w:rsidRPr="006A00D5" w:rsidRDefault="00C237E4" w:rsidP="006851A6">
      <w:pPr>
        <w:numPr>
          <w:ilvl w:val="0"/>
          <w:numId w:val="9"/>
        </w:numPr>
        <w:ind w:left="1440"/>
        <w:rPr>
          <w:b w:val="0"/>
          <w:sz w:val="28"/>
          <w:szCs w:val="28"/>
        </w:rPr>
      </w:pPr>
      <w:r w:rsidRPr="006A00D5">
        <w:rPr>
          <w:b w:val="0"/>
          <w:sz w:val="28"/>
          <w:szCs w:val="28"/>
        </w:rPr>
        <w:t>Conceptual development</w:t>
      </w:r>
    </w:p>
    <w:p w14:paraId="4AA170F9" w14:textId="77777777" w:rsidR="00C237E4" w:rsidRPr="006A00D5" w:rsidRDefault="00C237E4" w:rsidP="00C237E4">
      <w:pPr>
        <w:ind w:left="1080"/>
        <w:rPr>
          <w:b w:val="0"/>
          <w:sz w:val="28"/>
          <w:szCs w:val="28"/>
        </w:rPr>
      </w:pPr>
      <w:r w:rsidRPr="006A00D5">
        <w:rPr>
          <w:b w:val="0"/>
          <w:sz w:val="28"/>
          <w:szCs w:val="28"/>
        </w:rPr>
        <w:t xml:space="preserve">     a. Block Distance</w:t>
      </w:r>
    </w:p>
    <w:p w14:paraId="2E77E649" w14:textId="77777777" w:rsidR="00C237E4" w:rsidRPr="006A00D5" w:rsidRDefault="00C237E4" w:rsidP="006851A6">
      <w:pPr>
        <w:numPr>
          <w:ilvl w:val="0"/>
          <w:numId w:val="1"/>
        </w:numPr>
        <w:overflowPunct w:val="0"/>
        <w:autoSpaceDE w:val="0"/>
        <w:autoSpaceDN w:val="0"/>
        <w:adjustRightInd w:val="0"/>
        <w:textAlignment w:val="baseline"/>
        <w:rPr>
          <w:b w:val="0"/>
          <w:sz w:val="28"/>
          <w:szCs w:val="28"/>
        </w:rPr>
      </w:pPr>
      <w:r w:rsidRPr="006A00D5">
        <w:rPr>
          <w:b w:val="0"/>
          <w:sz w:val="28"/>
          <w:szCs w:val="28"/>
        </w:rPr>
        <w:t>Street marker</w:t>
      </w:r>
    </w:p>
    <w:p w14:paraId="48CA5297" w14:textId="77777777" w:rsidR="00C237E4" w:rsidRPr="006A00D5" w:rsidRDefault="00C237E4" w:rsidP="006851A6">
      <w:pPr>
        <w:numPr>
          <w:ilvl w:val="0"/>
          <w:numId w:val="1"/>
        </w:numPr>
        <w:overflowPunct w:val="0"/>
        <w:autoSpaceDE w:val="0"/>
        <w:autoSpaceDN w:val="0"/>
        <w:adjustRightInd w:val="0"/>
        <w:textAlignment w:val="baseline"/>
        <w:rPr>
          <w:b w:val="0"/>
          <w:sz w:val="28"/>
          <w:szCs w:val="28"/>
        </w:rPr>
      </w:pPr>
      <w:r w:rsidRPr="006A00D5">
        <w:rPr>
          <w:b w:val="0"/>
          <w:sz w:val="28"/>
          <w:szCs w:val="28"/>
        </w:rPr>
        <w:t>Street continuity</w:t>
      </w:r>
    </w:p>
    <w:p w14:paraId="14CF3D0E" w14:textId="77777777" w:rsidR="00C237E4" w:rsidRPr="006A00D5" w:rsidRDefault="00C237E4" w:rsidP="006851A6">
      <w:pPr>
        <w:numPr>
          <w:ilvl w:val="0"/>
          <w:numId w:val="1"/>
        </w:numPr>
        <w:overflowPunct w:val="0"/>
        <w:autoSpaceDE w:val="0"/>
        <w:autoSpaceDN w:val="0"/>
        <w:adjustRightInd w:val="0"/>
        <w:textAlignment w:val="baseline"/>
        <w:rPr>
          <w:b w:val="0"/>
          <w:sz w:val="28"/>
          <w:szCs w:val="28"/>
        </w:rPr>
      </w:pPr>
      <w:r w:rsidRPr="006A00D5">
        <w:rPr>
          <w:b w:val="0"/>
          <w:sz w:val="28"/>
          <w:szCs w:val="28"/>
        </w:rPr>
        <w:t>Route shape</w:t>
      </w:r>
    </w:p>
    <w:p w14:paraId="6D65FF86" w14:textId="77777777" w:rsidR="00C237E4" w:rsidRPr="006A00D5" w:rsidRDefault="00C237E4" w:rsidP="006851A6">
      <w:pPr>
        <w:numPr>
          <w:ilvl w:val="0"/>
          <w:numId w:val="1"/>
        </w:numPr>
        <w:overflowPunct w:val="0"/>
        <w:autoSpaceDE w:val="0"/>
        <w:autoSpaceDN w:val="0"/>
        <w:adjustRightInd w:val="0"/>
        <w:textAlignment w:val="baseline"/>
        <w:rPr>
          <w:b w:val="0"/>
          <w:sz w:val="28"/>
          <w:szCs w:val="28"/>
        </w:rPr>
      </w:pPr>
      <w:r w:rsidRPr="006A00D5">
        <w:rPr>
          <w:b w:val="0"/>
          <w:sz w:val="28"/>
          <w:szCs w:val="28"/>
        </w:rPr>
        <w:t>Compass Directions</w:t>
      </w:r>
    </w:p>
    <w:p w14:paraId="7D08B5C8" w14:textId="77777777" w:rsidR="00C237E4" w:rsidRPr="006A00D5" w:rsidRDefault="00C237E4" w:rsidP="006851A6">
      <w:pPr>
        <w:numPr>
          <w:ilvl w:val="0"/>
          <w:numId w:val="1"/>
        </w:numPr>
        <w:rPr>
          <w:b w:val="0"/>
          <w:sz w:val="28"/>
          <w:szCs w:val="28"/>
        </w:rPr>
      </w:pPr>
      <w:r w:rsidRPr="006A00D5">
        <w:rPr>
          <w:b w:val="0"/>
          <w:sz w:val="28"/>
          <w:szCs w:val="28"/>
        </w:rPr>
        <w:t>Reverse v</w:t>
      </w:r>
      <w:r w:rsidR="00165075" w:rsidRPr="006A00D5">
        <w:rPr>
          <w:b w:val="0"/>
          <w:sz w:val="28"/>
          <w:szCs w:val="28"/>
        </w:rPr>
        <w:t>s</w:t>
      </w:r>
      <w:r w:rsidRPr="006A00D5">
        <w:rPr>
          <w:b w:val="0"/>
          <w:sz w:val="28"/>
          <w:szCs w:val="28"/>
        </w:rPr>
        <w:t xml:space="preserve">. alternate routes </w:t>
      </w:r>
    </w:p>
    <w:p w14:paraId="5232AE78" w14:textId="77777777" w:rsidR="00C237E4" w:rsidRPr="006A00D5" w:rsidRDefault="00C237E4" w:rsidP="006851A6">
      <w:pPr>
        <w:numPr>
          <w:ilvl w:val="0"/>
          <w:numId w:val="2"/>
        </w:numPr>
        <w:overflowPunct w:val="0"/>
        <w:autoSpaceDE w:val="0"/>
        <w:autoSpaceDN w:val="0"/>
        <w:adjustRightInd w:val="0"/>
        <w:textAlignment w:val="baseline"/>
        <w:rPr>
          <w:b w:val="0"/>
          <w:sz w:val="28"/>
          <w:szCs w:val="28"/>
        </w:rPr>
      </w:pPr>
      <w:r w:rsidRPr="00BB240C">
        <w:rPr>
          <w:b w:val="0"/>
          <w:sz w:val="28"/>
          <w:szCs w:val="28"/>
        </w:rPr>
        <w:t>Travel a designated path or route</w:t>
      </w:r>
      <w:r w:rsidR="00794099">
        <w:rPr>
          <w:b w:val="0"/>
          <w:sz w:val="28"/>
          <w:szCs w:val="28"/>
        </w:rPr>
        <w:t xml:space="preserve"> (and respective reverse and alternate routes</w:t>
      </w:r>
      <w:r w:rsidR="00165075">
        <w:rPr>
          <w:b w:val="0"/>
          <w:sz w:val="28"/>
          <w:szCs w:val="28"/>
        </w:rPr>
        <w:t>)</w:t>
      </w:r>
      <w:r w:rsidR="00794099">
        <w:rPr>
          <w:b w:val="0"/>
          <w:sz w:val="28"/>
          <w:szCs w:val="28"/>
        </w:rPr>
        <w:t xml:space="preserve"> in a variety of environmental settings</w:t>
      </w:r>
    </w:p>
    <w:p w14:paraId="7D5C1253" w14:textId="77777777" w:rsidR="00C237E4" w:rsidRPr="006A00D5" w:rsidRDefault="00C237E4" w:rsidP="00C237E4">
      <w:pPr>
        <w:ind w:left="1080"/>
        <w:rPr>
          <w:b w:val="0"/>
          <w:sz w:val="28"/>
          <w:szCs w:val="28"/>
        </w:rPr>
      </w:pPr>
      <w:r w:rsidRPr="006A00D5">
        <w:rPr>
          <w:b w:val="0"/>
          <w:sz w:val="28"/>
          <w:szCs w:val="28"/>
        </w:rPr>
        <w:t>1. Eye lead</w:t>
      </w:r>
    </w:p>
    <w:p w14:paraId="5037E719" w14:textId="77777777" w:rsidR="00C237E4" w:rsidRPr="006A00D5" w:rsidRDefault="00794099" w:rsidP="006851A6">
      <w:pPr>
        <w:numPr>
          <w:ilvl w:val="2"/>
          <w:numId w:val="2"/>
        </w:numPr>
        <w:tabs>
          <w:tab w:val="clear" w:pos="2340"/>
          <w:tab w:val="num" w:pos="1440"/>
        </w:tabs>
        <w:overflowPunct w:val="0"/>
        <w:autoSpaceDE w:val="0"/>
        <w:autoSpaceDN w:val="0"/>
        <w:adjustRightInd w:val="0"/>
        <w:ind w:hanging="1260"/>
        <w:textAlignment w:val="baseline"/>
        <w:rPr>
          <w:b w:val="0"/>
          <w:sz w:val="28"/>
          <w:szCs w:val="28"/>
        </w:rPr>
      </w:pPr>
      <w:r w:rsidRPr="006A00D5">
        <w:rPr>
          <w:b w:val="0"/>
          <w:sz w:val="28"/>
          <w:szCs w:val="28"/>
        </w:rPr>
        <w:t>S</w:t>
      </w:r>
      <w:r w:rsidR="00C237E4" w:rsidRPr="006A00D5">
        <w:rPr>
          <w:b w:val="0"/>
          <w:sz w:val="28"/>
          <w:szCs w:val="28"/>
        </w:rPr>
        <w:t>canning ability</w:t>
      </w:r>
    </w:p>
    <w:p w14:paraId="0BA9881F" w14:textId="77777777" w:rsidR="00C237E4" w:rsidRPr="006A00D5" w:rsidRDefault="00C237E4" w:rsidP="00C237E4">
      <w:pPr>
        <w:ind w:left="720"/>
        <w:rPr>
          <w:b w:val="0"/>
          <w:sz w:val="28"/>
          <w:szCs w:val="28"/>
        </w:rPr>
      </w:pPr>
      <w:r w:rsidRPr="006A00D5">
        <w:rPr>
          <w:b w:val="0"/>
          <w:sz w:val="28"/>
          <w:szCs w:val="28"/>
        </w:rPr>
        <w:t xml:space="preserve">     3. Textural and gradient change awareness</w:t>
      </w:r>
    </w:p>
    <w:p w14:paraId="01D7BF2B" w14:textId="77777777" w:rsidR="00C237E4" w:rsidRPr="006A00D5" w:rsidRDefault="00C237E4" w:rsidP="00C237E4">
      <w:pPr>
        <w:ind w:left="1080"/>
        <w:rPr>
          <w:b w:val="0"/>
          <w:sz w:val="28"/>
          <w:szCs w:val="28"/>
        </w:rPr>
      </w:pPr>
      <w:r w:rsidRPr="006A00D5">
        <w:rPr>
          <w:b w:val="0"/>
          <w:sz w:val="28"/>
          <w:szCs w:val="28"/>
        </w:rPr>
        <w:t>4. Object avoidance</w:t>
      </w:r>
    </w:p>
    <w:p w14:paraId="4CCD870C" w14:textId="77777777" w:rsidR="00C237E4" w:rsidRPr="006A00D5" w:rsidRDefault="00C237E4" w:rsidP="006A00D5">
      <w:pPr>
        <w:ind w:left="1080"/>
        <w:rPr>
          <w:b w:val="0"/>
          <w:sz w:val="28"/>
          <w:szCs w:val="28"/>
        </w:rPr>
      </w:pPr>
      <w:r w:rsidRPr="006A00D5">
        <w:rPr>
          <w:b w:val="0"/>
          <w:sz w:val="28"/>
          <w:szCs w:val="28"/>
        </w:rPr>
        <w:t>5. Static and dynamic orientation</w:t>
      </w:r>
    </w:p>
    <w:p w14:paraId="03C2BA92" w14:textId="77777777" w:rsidR="00C237E4" w:rsidRPr="00732B47" w:rsidRDefault="00895EDE" w:rsidP="006851A6">
      <w:pPr>
        <w:numPr>
          <w:ilvl w:val="0"/>
          <w:numId w:val="2"/>
        </w:numPr>
        <w:rPr>
          <w:sz w:val="28"/>
          <w:szCs w:val="28"/>
        </w:rPr>
      </w:pPr>
      <w:r>
        <w:rPr>
          <w:b w:val="0"/>
          <w:sz w:val="28"/>
          <w:szCs w:val="28"/>
        </w:rPr>
        <w:br w:type="page"/>
      </w:r>
      <w:r w:rsidR="00C237E4" w:rsidRPr="00BB240C">
        <w:rPr>
          <w:b w:val="0"/>
          <w:sz w:val="28"/>
          <w:szCs w:val="28"/>
        </w:rPr>
        <w:lastRenderedPageBreak/>
        <w:t xml:space="preserve">Detect, identify, and react in time to critical objects or </w:t>
      </w:r>
      <w:r w:rsidR="00732B47">
        <w:rPr>
          <w:b w:val="0"/>
          <w:sz w:val="28"/>
          <w:szCs w:val="28"/>
        </w:rPr>
        <w:t xml:space="preserve">critical </w:t>
      </w:r>
      <w:r w:rsidR="00C237E4" w:rsidRPr="00BB240C">
        <w:rPr>
          <w:b w:val="0"/>
          <w:sz w:val="28"/>
          <w:szCs w:val="28"/>
        </w:rPr>
        <w:t>present in various travel environments</w:t>
      </w:r>
    </w:p>
    <w:p w14:paraId="607C2A09" w14:textId="77777777" w:rsidR="00C237E4" w:rsidRPr="006A00D5" w:rsidRDefault="00C237E4" w:rsidP="006851A6">
      <w:pPr>
        <w:numPr>
          <w:ilvl w:val="0"/>
          <w:numId w:val="5"/>
        </w:numPr>
        <w:rPr>
          <w:b w:val="0"/>
          <w:sz w:val="28"/>
          <w:szCs w:val="28"/>
        </w:rPr>
      </w:pPr>
      <w:r w:rsidRPr="006A00D5">
        <w:rPr>
          <w:b w:val="0"/>
          <w:sz w:val="28"/>
          <w:szCs w:val="28"/>
        </w:rPr>
        <w:t>Functional visual acuity abilities</w:t>
      </w:r>
      <w:r w:rsidR="00714F71" w:rsidRPr="006A00D5">
        <w:rPr>
          <w:b w:val="0"/>
          <w:sz w:val="28"/>
          <w:szCs w:val="28"/>
        </w:rPr>
        <w:t xml:space="preserve"> (see </w:t>
      </w:r>
      <w:r w:rsidR="004F7FC2" w:rsidRPr="006A00D5">
        <w:rPr>
          <w:b w:val="0"/>
          <w:sz w:val="28"/>
          <w:szCs w:val="28"/>
        </w:rPr>
        <w:t>Appendix A)</w:t>
      </w:r>
    </w:p>
    <w:p w14:paraId="1665818D" w14:textId="77777777" w:rsidR="008A18F6" w:rsidRPr="006A00D5" w:rsidRDefault="008A18F6" w:rsidP="006851A6">
      <w:pPr>
        <w:numPr>
          <w:ilvl w:val="0"/>
          <w:numId w:val="6"/>
        </w:numPr>
        <w:rPr>
          <w:b w:val="0"/>
          <w:sz w:val="28"/>
          <w:szCs w:val="28"/>
        </w:rPr>
      </w:pPr>
      <w:r w:rsidRPr="006A00D5">
        <w:rPr>
          <w:b w:val="0"/>
          <w:sz w:val="28"/>
          <w:szCs w:val="28"/>
        </w:rPr>
        <w:t>Awareness acuity</w:t>
      </w:r>
    </w:p>
    <w:p w14:paraId="4F27AF60" w14:textId="77777777" w:rsidR="008A18F6" w:rsidRPr="006A00D5" w:rsidRDefault="008A18F6" w:rsidP="006851A6">
      <w:pPr>
        <w:numPr>
          <w:ilvl w:val="0"/>
          <w:numId w:val="6"/>
        </w:numPr>
        <w:rPr>
          <w:b w:val="0"/>
          <w:sz w:val="28"/>
          <w:szCs w:val="28"/>
        </w:rPr>
      </w:pPr>
      <w:r w:rsidRPr="006A00D5">
        <w:rPr>
          <w:b w:val="0"/>
          <w:sz w:val="28"/>
          <w:szCs w:val="28"/>
        </w:rPr>
        <w:t>Identification acuity</w:t>
      </w:r>
    </w:p>
    <w:p w14:paraId="407FD5B5" w14:textId="77777777" w:rsidR="008A18F6" w:rsidRPr="006A00D5" w:rsidRDefault="008A18F6" w:rsidP="006851A6">
      <w:pPr>
        <w:numPr>
          <w:ilvl w:val="0"/>
          <w:numId w:val="6"/>
        </w:numPr>
        <w:rPr>
          <w:b w:val="0"/>
          <w:sz w:val="28"/>
          <w:szCs w:val="28"/>
        </w:rPr>
      </w:pPr>
      <w:r w:rsidRPr="006A00D5">
        <w:rPr>
          <w:b w:val="0"/>
          <w:sz w:val="28"/>
          <w:szCs w:val="28"/>
        </w:rPr>
        <w:t xml:space="preserve">Sure acuity </w:t>
      </w:r>
    </w:p>
    <w:p w14:paraId="033666CF" w14:textId="77777777" w:rsidR="00C237E4" w:rsidRPr="006A00D5" w:rsidRDefault="00C237E4" w:rsidP="006851A6">
      <w:pPr>
        <w:numPr>
          <w:ilvl w:val="0"/>
          <w:numId w:val="5"/>
        </w:numPr>
        <w:rPr>
          <w:b w:val="0"/>
          <w:sz w:val="28"/>
          <w:szCs w:val="28"/>
        </w:rPr>
      </w:pPr>
      <w:r w:rsidRPr="006A00D5">
        <w:rPr>
          <w:b w:val="0"/>
          <w:sz w:val="28"/>
          <w:szCs w:val="28"/>
        </w:rPr>
        <w:t>Functional visual field abilities</w:t>
      </w:r>
      <w:r w:rsidR="004F7FC2" w:rsidRPr="006A00D5">
        <w:rPr>
          <w:b w:val="0"/>
          <w:sz w:val="28"/>
          <w:szCs w:val="28"/>
        </w:rPr>
        <w:t xml:space="preserve"> (See Appendix B)</w:t>
      </w:r>
    </w:p>
    <w:p w14:paraId="5912D5CF" w14:textId="77777777" w:rsidR="00714F71" w:rsidRPr="006A00D5" w:rsidRDefault="00714F71" w:rsidP="006851A6">
      <w:pPr>
        <w:numPr>
          <w:ilvl w:val="0"/>
          <w:numId w:val="7"/>
        </w:numPr>
        <w:rPr>
          <w:b w:val="0"/>
          <w:sz w:val="28"/>
          <w:szCs w:val="28"/>
        </w:rPr>
      </w:pPr>
      <w:r w:rsidRPr="006A00D5">
        <w:rPr>
          <w:b w:val="0"/>
          <w:sz w:val="28"/>
          <w:szCs w:val="28"/>
        </w:rPr>
        <w:t>Static visual field</w:t>
      </w:r>
    </w:p>
    <w:p w14:paraId="42A15266" w14:textId="77777777" w:rsidR="00714F71" w:rsidRPr="006A00D5" w:rsidRDefault="00714F71" w:rsidP="006851A6">
      <w:pPr>
        <w:numPr>
          <w:ilvl w:val="0"/>
          <w:numId w:val="7"/>
        </w:numPr>
        <w:rPr>
          <w:b w:val="0"/>
          <w:sz w:val="28"/>
          <w:szCs w:val="28"/>
        </w:rPr>
      </w:pPr>
      <w:r w:rsidRPr="006A00D5">
        <w:rPr>
          <w:b w:val="0"/>
          <w:sz w:val="28"/>
          <w:szCs w:val="28"/>
        </w:rPr>
        <w:t>Dynamic visual field</w:t>
      </w:r>
    </w:p>
    <w:p w14:paraId="41E2E89F" w14:textId="77777777" w:rsidR="00C237E4" w:rsidRPr="00732B47" w:rsidRDefault="00714F71" w:rsidP="006851A6">
      <w:pPr>
        <w:numPr>
          <w:ilvl w:val="0"/>
          <w:numId w:val="7"/>
        </w:numPr>
        <w:rPr>
          <w:b w:val="0"/>
          <w:sz w:val="28"/>
          <w:szCs w:val="28"/>
        </w:rPr>
      </w:pPr>
      <w:r w:rsidRPr="006A00D5">
        <w:rPr>
          <w:b w:val="0"/>
          <w:sz w:val="28"/>
          <w:szCs w:val="28"/>
        </w:rPr>
        <w:t>Preferred visual field</w:t>
      </w:r>
    </w:p>
    <w:p w14:paraId="3903063C" w14:textId="77777777" w:rsidR="00C237E4" w:rsidRPr="00732B47" w:rsidRDefault="00C237E4" w:rsidP="006851A6">
      <w:pPr>
        <w:numPr>
          <w:ilvl w:val="0"/>
          <w:numId w:val="2"/>
        </w:numPr>
        <w:rPr>
          <w:b w:val="0"/>
          <w:sz w:val="28"/>
          <w:szCs w:val="28"/>
        </w:rPr>
      </w:pPr>
      <w:r w:rsidRPr="00BB240C">
        <w:rPr>
          <w:b w:val="0"/>
          <w:sz w:val="28"/>
          <w:szCs w:val="28"/>
        </w:rPr>
        <w:t>Detect, analyze, and cross intersections</w:t>
      </w:r>
      <w:r w:rsidRPr="00732B47">
        <w:rPr>
          <w:b w:val="0"/>
          <w:sz w:val="28"/>
          <w:szCs w:val="28"/>
        </w:rPr>
        <w:t xml:space="preserve"> (</w:t>
      </w:r>
      <w:r w:rsidR="00794099" w:rsidRPr="00732B47">
        <w:rPr>
          <w:b w:val="0"/>
          <w:sz w:val="28"/>
          <w:szCs w:val="28"/>
        </w:rPr>
        <w:t xml:space="preserve">stop sign and traffic light </w:t>
      </w:r>
      <w:r w:rsidRPr="00732B47">
        <w:rPr>
          <w:b w:val="0"/>
          <w:sz w:val="28"/>
          <w:szCs w:val="28"/>
        </w:rPr>
        <w:t>controlled)</w:t>
      </w:r>
    </w:p>
    <w:p w14:paraId="441309E8" w14:textId="77777777" w:rsidR="00A17788" w:rsidRDefault="00C237E4" w:rsidP="006851A6">
      <w:pPr>
        <w:numPr>
          <w:ilvl w:val="0"/>
          <w:numId w:val="11"/>
        </w:numPr>
        <w:tabs>
          <w:tab w:val="clear" w:pos="720"/>
          <w:tab w:val="num" w:pos="1350"/>
        </w:tabs>
        <w:ind w:left="1350"/>
        <w:rPr>
          <w:b w:val="0"/>
          <w:sz w:val="28"/>
          <w:szCs w:val="28"/>
        </w:rPr>
      </w:pPr>
      <w:r w:rsidRPr="006A00D5">
        <w:rPr>
          <w:b w:val="0"/>
          <w:sz w:val="28"/>
          <w:szCs w:val="28"/>
        </w:rPr>
        <w:t>Scanning ability</w:t>
      </w:r>
    </w:p>
    <w:p w14:paraId="296FE884" w14:textId="77777777" w:rsidR="00C237E4" w:rsidRPr="006A00D5" w:rsidRDefault="00C237E4" w:rsidP="006851A6">
      <w:pPr>
        <w:numPr>
          <w:ilvl w:val="0"/>
          <w:numId w:val="11"/>
        </w:numPr>
        <w:tabs>
          <w:tab w:val="clear" w:pos="720"/>
          <w:tab w:val="num" w:pos="1350"/>
        </w:tabs>
        <w:ind w:left="1350"/>
        <w:rPr>
          <w:b w:val="0"/>
          <w:sz w:val="28"/>
          <w:szCs w:val="28"/>
        </w:rPr>
      </w:pPr>
      <w:r w:rsidRPr="006A00D5">
        <w:rPr>
          <w:b w:val="0"/>
          <w:sz w:val="28"/>
          <w:szCs w:val="28"/>
        </w:rPr>
        <w:t>Conceptual development</w:t>
      </w:r>
    </w:p>
    <w:p w14:paraId="4537E49F" w14:textId="77777777" w:rsidR="00C237E4" w:rsidRPr="006A00D5" w:rsidRDefault="00C237E4" w:rsidP="006851A6">
      <w:pPr>
        <w:numPr>
          <w:ilvl w:val="1"/>
          <w:numId w:val="11"/>
        </w:numPr>
        <w:tabs>
          <w:tab w:val="clear" w:pos="1440"/>
          <w:tab w:val="num" w:pos="1800"/>
        </w:tabs>
        <w:ind w:left="1800"/>
        <w:rPr>
          <w:b w:val="0"/>
          <w:sz w:val="28"/>
          <w:szCs w:val="28"/>
        </w:rPr>
      </w:pPr>
      <w:r w:rsidRPr="006A00D5">
        <w:rPr>
          <w:b w:val="0"/>
          <w:sz w:val="28"/>
          <w:szCs w:val="28"/>
        </w:rPr>
        <w:t>Shape</w:t>
      </w:r>
    </w:p>
    <w:p w14:paraId="0C4A8B58" w14:textId="77777777" w:rsidR="00C237E4" w:rsidRPr="006A00D5" w:rsidRDefault="00006AA7" w:rsidP="006851A6">
      <w:pPr>
        <w:numPr>
          <w:ilvl w:val="1"/>
          <w:numId w:val="11"/>
        </w:numPr>
        <w:tabs>
          <w:tab w:val="clear" w:pos="1440"/>
          <w:tab w:val="num" w:pos="1800"/>
        </w:tabs>
        <w:overflowPunct w:val="0"/>
        <w:autoSpaceDE w:val="0"/>
        <w:autoSpaceDN w:val="0"/>
        <w:adjustRightInd w:val="0"/>
        <w:ind w:left="1800"/>
        <w:textAlignment w:val="baseline"/>
        <w:rPr>
          <w:b w:val="0"/>
          <w:sz w:val="28"/>
          <w:szCs w:val="28"/>
        </w:rPr>
      </w:pPr>
      <w:r w:rsidRPr="006A00D5">
        <w:rPr>
          <w:b w:val="0"/>
          <w:sz w:val="28"/>
          <w:szCs w:val="28"/>
        </w:rPr>
        <w:t>Traffic control devices</w:t>
      </w:r>
    </w:p>
    <w:p w14:paraId="22D071CF" w14:textId="77777777" w:rsidR="00C237E4" w:rsidRPr="006A00D5" w:rsidRDefault="00C237E4" w:rsidP="006851A6">
      <w:pPr>
        <w:numPr>
          <w:ilvl w:val="1"/>
          <w:numId w:val="11"/>
        </w:numPr>
        <w:tabs>
          <w:tab w:val="clear" w:pos="1440"/>
          <w:tab w:val="num" w:pos="1800"/>
        </w:tabs>
        <w:overflowPunct w:val="0"/>
        <w:autoSpaceDE w:val="0"/>
        <w:autoSpaceDN w:val="0"/>
        <w:adjustRightInd w:val="0"/>
        <w:ind w:left="1800"/>
        <w:textAlignment w:val="baseline"/>
        <w:rPr>
          <w:b w:val="0"/>
          <w:sz w:val="28"/>
          <w:szCs w:val="28"/>
        </w:rPr>
      </w:pPr>
      <w:r w:rsidRPr="006A00D5">
        <w:rPr>
          <w:b w:val="0"/>
          <w:sz w:val="28"/>
          <w:szCs w:val="28"/>
        </w:rPr>
        <w:t>Parallel versus perpendicular</w:t>
      </w:r>
    </w:p>
    <w:p w14:paraId="31AAC693" w14:textId="77777777" w:rsidR="00C237E4" w:rsidRPr="006A00D5" w:rsidRDefault="00C237E4" w:rsidP="006851A6">
      <w:pPr>
        <w:numPr>
          <w:ilvl w:val="0"/>
          <w:numId w:val="11"/>
        </w:numPr>
        <w:rPr>
          <w:b w:val="0"/>
          <w:sz w:val="28"/>
          <w:szCs w:val="28"/>
        </w:rPr>
      </w:pPr>
      <w:r w:rsidRPr="006A00D5">
        <w:rPr>
          <w:b w:val="0"/>
          <w:sz w:val="28"/>
          <w:szCs w:val="28"/>
        </w:rPr>
        <w:t>Method</w:t>
      </w:r>
      <w:r w:rsidR="00006AA7" w:rsidRPr="006A00D5">
        <w:rPr>
          <w:b w:val="0"/>
          <w:sz w:val="28"/>
          <w:szCs w:val="28"/>
        </w:rPr>
        <w:t>, safety and confidence in street crossings</w:t>
      </w:r>
    </w:p>
    <w:p w14:paraId="7F90CDF7" w14:textId="77777777" w:rsidR="00C237E4" w:rsidRPr="006A00D5" w:rsidRDefault="00C237E4" w:rsidP="006851A6">
      <w:pPr>
        <w:numPr>
          <w:ilvl w:val="0"/>
          <w:numId w:val="11"/>
        </w:numPr>
        <w:rPr>
          <w:b w:val="0"/>
          <w:sz w:val="28"/>
          <w:szCs w:val="28"/>
        </w:rPr>
      </w:pPr>
      <w:r w:rsidRPr="006A00D5">
        <w:rPr>
          <w:b w:val="0"/>
          <w:sz w:val="28"/>
          <w:szCs w:val="28"/>
        </w:rPr>
        <w:t>Object, speed and depth perception</w:t>
      </w:r>
    </w:p>
    <w:p w14:paraId="713A7164" w14:textId="77777777" w:rsidR="00C237E4" w:rsidRPr="006A00D5" w:rsidRDefault="00C237E4" w:rsidP="006851A6">
      <w:pPr>
        <w:numPr>
          <w:ilvl w:val="0"/>
          <w:numId w:val="11"/>
        </w:numPr>
        <w:overflowPunct w:val="0"/>
        <w:autoSpaceDE w:val="0"/>
        <w:autoSpaceDN w:val="0"/>
        <w:adjustRightInd w:val="0"/>
        <w:textAlignment w:val="baseline"/>
        <w:rPr>
          <w:b w:val="0"/>
          <w:sz w:val="28"/>
          <w:szCs w:val="28"/>
        </w:rPr>
      </w:pPr>
      <w:r w:rsidRPr="006A00D5">
        <w:rPr>
          <w:b w:val="0"/>
          <w:sz w:val="28"/>
          <w:szCs w:val="28"/>
        </w:rPr>
        <w:t>Color identification and discrimination</w:t>
      </w:r>
    </w:p>
    <w:p w14:paraId="6A1D027C" w14:textId="77777777" w:rsidR="004F7FC2" w:rsidRPr="006A00D5" w:rsidRDefault="008A18F6" w:rsidP="006851A6">
      <w:pPr>
        <w:numPr>
          <w:ilvl w:val="0"/>
          <w:numId w:val="11"/>
        </w:numPr>
        <w:overflowPunct w:val="0"/>
        <w:autoSpaceDE w:val="0"/>
        <w:autoSpaceDN w:val="0"/>
        <w:adjustRightInd w:val="0"/>
        <w:textAlignment w:val="baseline"/>
        <w:rPr>
          <w:b w:val="0"/>
          <w:sz w:val="28"/>
          <w:szCs w:val="28"/>
        </w:rPr>
      </w:pPr>
      <w:r w:rsidRPr="006A00D5">
        <w:rPr>
          <w:b w:val="0"/>
          <w:sz w:val="28"/>
          <w:szCs w:val="28"/>
        </w:rPr>
        <w:t>Turn Right or Left on Red Laws</w:t>
      </w:r>
    </w:p>
    <w:p w14:paraId="75F5444F" w14:textId="77777777" w:rsidR="00956CF4" w:rsidRDefault="00956CF4" w:rsidP="00A17788">
      <w:pPr>
        <w:overflowPunct w:val="0"/>
        <w:autoSpaceDE w:val="0"/>
        <w:autoSpaceDN w:val="0"/>
        <w:adjustRightInd w:val="0"/>
        <w:textAlignment w:val="baseline"/>
        <w:rPr>
          <w:sz w:val="28"/>
          <w:szCs w:val="28"/>
        </w:rPr>
      </w:pPr>
    </w:p>
    <w:p w14:paraId="5D4A6ECD" w14:textId="77777777" w:rsidR="004F7FC2" w:rsidRPr="00732B47" w:rsidRDefault="00A17788" w:rsidP="00A17788">
      <w:pPr>
        <w:pStyle w:val="Heading1"/>
      </w:pPr>
      <w:r>
        <w:br w:type="page"/>
      </w:r>
      <w:r w:rsidR="00895EDE">
        <w:lastRenderedPageBreak/>
        <w:t>Distance Viewing Skills</w:t>
      </w:r>
    </w:p>
    <w:p w14:paraId="0B89A217" w14:textId="1E6B342D" w:rsidR="004F7FC2" w:rsidRPr="00732B47" w:rsidRDefault="004F7FC2" w:rsidP="00732B47">
      <w:pPr>
        <w:overflowPunct w:val="0"/>
        <w:autoSpaceDE w:val="0"/>
        <w:autoSpaceDN w:val="0"/>
        <w:adjustRightInd w:val="0"/>
        <w:textAlignment w:val="baseline"/>
        <w:rPr>
          <w:b w:val="0"/>
          <w:sz w:val="28"/>
          <w:szCs w:val="28"/>
        </w:rPr>
      </w:pPr>
      <w:r w:rsidRPr="006A00D5">
        <w:rPr>
          <w:b w:val="0"/>
          <w:sz w:val="28"/>
          <w:szCs w:val="28"/>
        </w:rPr>
        <w:t xml:space="preserve">Once the above basic survival low vision orientation and mobility skills </w:t>
      </w:r>
      <w:r w:rsidR="00956CF4" w:rsidRPr="006A00D5">
        <w:rPr>
          <w:b w:val="0"/>
          <w:sz w:val="28"/>
          <w:szCs w:val="28"/>
        </w:rPr>
        <w:t xml:space="preserve">(on-foot) </w:t>
      </w:r>
      <w:r w:rsidRPr="006A00D5">
        <w:rPr>
          <w:b w:val="0"/>
          <w:sz w:val="28"/>
          <w:szCs w:val="28"/>
        </w:rPr>
        <w:t xml:space="preserve">are achieved with a reasonable degree of </w:t>
      </w:r>
      <w:r w:rsidR="00803D02" w:rsidRPr="006A00D5">
        <w:rPr>
          <w:b w:val="0"/>
          <w:sz w:val="28"/>
          <w:szCs w:val="28"/>
        </w:rPr>
        <w:t>confidence and safety</w:t>
      </w:r>
      <w:r w:rsidRPr="006A00D5">
        <w:rPr>
          <w:b w:val="0"/>
          <w:sz w:val="28"/>
          <w:szCs w:val="28"/>
        </w:rPr>
        <w:t xml:space="preserve">, it is then appropriate to begin introducing and reinforcing the following </w:t>
      </w:r>
      <w:r w:rsidR="004F3F08" w:rsidRPr="006A00D5">
        <w:rPr>
          <w:b w:val="0"/>
          <w:sz w:val="28"/>
          <w:szCs w:val="28"/>
        </w:rPr>
        <w:t>distance viewing</w:t>
      </w:r>
      <w:r w:rsidRPr="006A00D5">
        <w:rPr>
          <w:b w:val="0"/>
          <w:sz w:val="28"/>
          <w:szCs w:val="28"/>
        </w:rPr>
        <w:t xml:space="preserve"> skills with student as a front seat passenger-in-car. </w:t>
      </w:r>
      <w:r w:rsidR="004F3F08" w:rsidRPr="006A00D5">
        <w:rPr>
          <w:b w:val="0"/>
          <w:sz w:val="28"/>
          <w:szCs w:val="28"/>
        </w:rPr>
        <w:t>The reason the latter skills are important is that i</w:t>
      </w:r>
      <w:r w:rsidRPr="006A00D5">
        <w:rPr>
          <w:b w:val="0"/>
          <w:sz w:val="28"/>
          <w:szCs w:val="28"/>
        </w:rPr>
        <w:t>n the future</w:t>
      </w:r>
      <w:r w:rsidR="00956CF4" w:rsidRPr="006A00D5">
        <w:rPr>
          <w:b w:val="0"/>
          <w:sz w:val="28"/>
          <w:szCs w:val="28"/>
        </w:rPr>
        <w:t>,</w:t>
      </w:r>
      <w:r w:rsidRPr="006A00D5">
        <w:rPr>
          <w:b w:val="0"/>
          <w:sz w:val="28"/>
          <w:szCs w:val="28"/>
        </w:rPr>
        <w:t xml:space="preserve"> </w:t>
      </w:r>
      <w:r w:rsidR="004F3F08" w:rsidRPr="006A00D5">
        <w:rPr>
          <w:b w:val="0"/>
          <w:sz w:val="28"/>
          <w:szCs w:val="28"/>
        </w:rPr>
        <w:t>such skills</w:t>
      </w:r>
      <w:r w:rsidRPr="006A00D5">
        <w:rPr>
          <w:b w:val="0"/>
          <w:sz w:val="28"/>
          <w:szCs w:val="28"/>
        </w:rPr>
        <w:t xml:space="preserve"> will be used approximately 90-95 per cent of the total driving time (incorporating one’s reduced mild to moderate levels of remaining central vision abilities</w:t>
      </w:r>
      <w:r w:rsidR="004F3F08" w:rsidRPr="006A00D5">
        <w:rPr>
          <w:b w:val="0"/>
          <w:sz w:val="28"/>
          <w:szCs w:val="28"/>
        </w:rPr>
        <w:t>,</w:t>
      </w:r>
      <w:r w:rsidRPr="006A00D5">
        <w:rPr>
          <w:b w:val="0"/>
          <w:sz w:val="28"/>
          <w:szCs w:val="28"/>
        </w:rPr>
        <w:t xml:space="preserve"> </w:t>
      </w:r>
      <w:r w:rsidR="00956CF4" w:rsidRPr="006A00D5">
        <w:rPr>
          <w:b w:val="0"/>
          <w:sz w:val="28"/>
          <w:szCs w:val="28"/>
        </w:rPr>
        <w:t xml:space="preserve">along with the </w:t>
      </w:r>
      <w:r w:rsidR="004F3F08" w:rsidRPr="006A00D5">
        <w:rPr>
          <w:b w:val="0"/>
          <w:sz w:val="28"/>
          <w:szCs w:val="28"/>
        </w:rPr>
        <w:t>all</w:t>
      </w:r>
      <w:r w:rsidR="00A55106">
        <w:t>-</w:t>
      </w:r>
      <w:r w:rsidR="00956CF4" w:rsidRPr="006A00D5">
        <w:rPr>
          <w:b w:val="0"/>
          <w:sz w:val="28"/>
          <w:szCs w:val="28"/>
        </w:rPr>
        <w:t xml:space="preserve">important and </w:t>
      </w:r>
      <w:r w:rsidRPr="006A00D5">
        <w:rPr>
          <w:b w:val="0"/>
          <w:sz w:val="28"/>
          <w:szCs w:val="28"/>
        </w:rPr>
        <w:t>available para</w:t>
      </w:r>
      <w:r w:rsidR="00956CF4" w:rsidRPr="006A00D5">
        <w:rPr>
          <w:b w:val="0"/>
          <w:sz w:val="28"/>
          <w:szCs w:val="28"/>
        </w:rPr>
        <w:t>-</w:t>
      </w:r>
      <w:r w:rsidRPr="006A00D5">
        <w:rPr>
          <w:b w:val="0"/>
          <w:sz w:val="28"/>
          <w:szCs w:val="28"/>
        </w:rPr>
        <w:t>central and peripheral fields of view</w:t>
      </w:r>
      <w:r w:rsidR="004F3F08" w:rsidRPr="006A00D5">
        <w:rPr>
          <w:b w:val="0"/>
          <w:sz w:val="28"/>
          <w:szCs w:val="28"/>
        </w:rPr>
        <w:t>)</w:t>
      </w:r>
      <w:r w:rsidR="00956CF4" w:rsidRPr="006A00D5">
        <w:rPr>
          <w:b w:val="0"/>
          <w:sz w:val="28"/>
          <w:szCs w:val="28"/>
        </w:rPr>
        <w:t>.</w:t>
      </w:r>
      <w:r w:rsidR="00E1207D" w:rsidRPr="006A00D5">
        <w:rPr>
          <w:b w:val="0"/>
          <w:sz w:val="28"/>
          <w:szCs w:val="28"/>
        </w:rPr>
        <w:t xml:space="preserve"> By </w:t>
      </w:r>
      <w:r w:rsidR="00803D02" w:rsidRPr="006A00D5">
        <w:rPr>
          <w:b w:val="0"/>
          <w:sz w:val="28"/>
          <w:szCs w:val="28"/>
        </w:rPr>
        <w:t>pre-driver training’s end</w:t>
      </w:r>
      <w:r w:rsidR="00E1207D" w:rsidRPr="006A00D5">
        <w:rPr>
          <w:b w:val="0"/>
          <w:sz w:val="28"/>
          <w:szCs w:val="28"/>
        </w:rPr>
        <w:t xml:space="preserve">, the novice </w:t>
      </w:r>
      <w:proofErr w:type="spellStart"/>
      <w:r w:rsidR="00803D02" w:rsidRPr="006A00D5">
        <w:rPr>
          <w:b w:val="0"/>
          <w:sz w:val="28"/>
          <w:szCs w:val="28"/>
        </w:rPr>
        <w:t>bioptic</w:t>
      </w:r>
      <w:proofErr w:type="spellEnd"/>
      <w:r w:rsidR="00803D02" w:rsidRPr="006A00D5">
        <w:rPr>
          <w:b w:val="0"/>
          <w:sz w:val="28"/>
          <w:szCs w:val="28"/>
        </w:rPr>
        <w:t xml:space="preserve"> </w:t>
      </w:r>
      <w:r w:rsidR="00E1207D" w:rsidRPr="006A00D5">
        <w:rPr>
          <w:b w:val="0"/>
          <w:sz w:val="28"/>
          <w:szCs w:val="28"/>
        </w:rPr>
        <w:t xml:space="preserve">driver </w:t>
      </w:r>
      <w:r w:rsidR="00803D02" w:rsidRPr="006A00D5">
        <w:rPr>
          <w:b w:val="0"/>
          <w:sz w:val="28"/>
          <w:szCs w:val="28"/>
        </w:rPr>
        <w:t xml:space="preserve">student </w:t>
      </w:r>
      <w:r w:rsidR="00E1207D" w:rsidRPr="006A00D5">
        <w:rPr>
          <w:b w:val="0"/>
          <w:sz w:val="28"/>
          <w:szCs w:val="28"/>
        </w:rPr>
        <w:t>will have a better idea of where and how to look, what to look for, and additional accommodation that can be used during certain circumstances to increase one’s margin of safety while driving.</w:t>
      </w:r>
    </w:p>
    <w:p w14:paraId="3A1C0A3F" w14:textId="77777777" w:rsidR="00C237E4" w:rsidRPr="006A00D5" w:rsidRDefault="004F3F08" w:rsidP="00A02CB4">
      <w:pPr>
        <w:pStyle w:val="Heading2"/>
      </w:pPr>
      <w:r w:rsidRPr="006A00D5">
        <w:t xml:space="preserve">Forward </w:t>
      </w:r>
      <w:r w:rsidRPr="00A02CB4">
        <w:t>scanning</w:t>
      </w:r>
      <w:r w:rsidRPr="006A00D5">
        <w:t xml:space="preserve"> skills (</w:t>
      </w:r>
      <w:r w:rsidR="00DE6F61" w:rsidRPr="006A00D5">
        <w:t>or so called “e</w:t>
      </w:r>
      <w:r w:rsidR="00C237E4" w:rsidRPr="006A00D5">
        <w:t>ye lead time</w:t>
      </w:r>
      <w:r w:rsidRPr="006A00D5">
        <w:t>/distance</w:t>
      </w:r>
      <w:r w:rsidR="00DE6F61" w:rsidRPr="006A00D5">
        <w:t>”</w:t>
      </w:r>
      <w:r w:rsidRPr="006A00D5">
        <w:t xml:space="preserve">: </w:t>
      </w:r>
      <w:r w:rsidR="00C237E4" w:rsidRPr="006A00D5">
        <w:t>10 -20 seconds</w:t>
      </w:r>
      <w:r w:rsidR="00DE6F61" w:rsidRPr="006A00D5">
        <w:t xml:space="preserve"> ahead</w:t>
      </w:r>
      <w:r w:rsidR="00C237E4" w:rsidRPr="006A00D5">
        <w:t>)</w:t>
      </w:r>
    </w:p>
    <w:p w14:paraId="60C1EE13" w14:textId="77777777" w:rsidR="00830A36" w:rsidRPr="006A00D5" w:rsidRDefault="00C237E4" w:rsidP="006851A6">
      <w:pPr>
        <w:numPr>
          <w:ilvl w:val="0"/>
          <w:numId w:val="3"/>
        </w:numPr>
        <w:rPr>
          <w:b w:val="0"/>
          <w:sz w:val="28"/>
          <w:szCs w:val="28"/>
        </w:rPr>
      </w:pPr>
      <w:r w:rsidRPr="006A00D5">
        <w:rPr>
          <w:b w:val="0"/>
          <w:sz w:val="28"/>
          <w:szCs w:val="28"/>
        </w:rPr>
        <w:t xml:space="preserve">Refers to </w:t>
      </w:r>
      <w:r w:rsidR="0066153A" w:rsidRPr="006A00D5">
        <w:rPr>
          <w:b w:val="0"/>
          <w:sz w:val="28"/>
          <w:szCs w:val="28"/>
        </w:rPr>
        <w:t>your</w:t>
      </w:r>
      <w:r w:rsidRPr="006A00D5">
        <w:rPr>
          <w:b w:val="0"/>
          <w:sz w:val="28"/>
          <w:szCs w:val="28"/>
        </w:rPr>
        <w:t xml:space="preserve"> line of sight down your </w:t>
      </w:r>
      <w:r w:rsidR="00803D02" w:rsidRPr="006A00D5">
        <w:rPr>
          <w:b w:val="0"/>
          <w:sz w:val="28"/>
          <w:szCs w:val="28"/>
        </w:rPr>
        <w:t>roadway</w:t>
      </w:r>
      <w:r w:rsidRPr="006A00D5">
        <w:rPr>
          <w:b w:val="0"/>
          <w:sz w:val="28"/>
          <w:szCs w:val="28"/>
        </w:rPr>
        <w:t xml:space="preserve"> </w:t>
      </w:r>
    </w:p>
    <w:p w14:paraId="0AD72AEB" w14:textId="77777777" w:rsidR="00C237E4" w:rsidRPr="006A00D5" w:rsidRDefault="00C237E4" w:rsidP="006851A6">
      <w:pPr>
        <w:numPr>
          <w:ilvl w:val="0"/>
          <w:numId w:val="3"/>
        </w:numPr>
        <w:rPr>
          <w:b w:val="0"/>
          <w:sz w:val="28"/>
          <w:szCs w:val="28"/>
        </w:rPr>
      </w:pPr>
      <w:r w:rsidRPr="006A00D5">
        <w:rPr>
          <w:b w:val="0"/>
          <w:sz w:val="28"/>
          <w:szCs w:val="28"/>
        </w:rPr>
        <w:t xml:space="preserve">The faster you are traveling, the farther down </w:t>
      </w:r>
      <w:r w:rsidR="00803D02" w:rsidRPr="006A00D5">
        <w:rPr>
          <w:b w:val="0"/>
          <w:sz w:val="28"/>
          <w:szCs w:val="28"/>
        </w:rPr>
        <w:t>your</w:t>
      </w:r>
      <w:r w:rsidRPr="006A00D5">
        <w:rPr>
          <w:b w:val="0"/>
          <w:sz w:val="28"/>
          <w:szCs w:val="28"/>
        </w:rPr>
        <w:t xml:space="preserve"> roadway you must direct your line of sight to maintain a straight line of travel or stay within your designated travel lane or space.</w:t>
      </w:r>
    </w:p>
    <w:p w14:paraId="7B962EF1" w14:textId="77777777" w:rsidR="00C237E4" w:rsidRPr="006A00D5" w:rsidRDefault="00956CF4" w:rsidP="006851A6">
      <w:pPr>
        <w:numPr>
          <w:ilvl w:val="0"/>
          <w:numId w:val="3"/>
        </w:numPr>
        <w:rPr>
          <w:b w:val="0"/>
          <w:sz w:val="28"/>
          <w:szCs w:val="28"/>
        </w:rPr>
      </w:pPr>
      <w:r w:rsidRPr="006A00D5">
        <w:rPr>
          <w:b w:val="0"/>
          <w:sz w:val="28"/>
          <w:szCs w:val="28"/>
        </w:rPr>
        <w:t>For example in residential settings and at residential driving speeds, the latter would be a one to two block</w:t>
      </w:r>
      <w:r w:rsidR="00287E2D">
        <w:t>s</w:t>
      </w:r>
      <w:r w:rsidRPr="006A00D5">
        <w:rPr>
          <w:b w:val="0"/>
          <w:sz w:val="28"/>
          <w:szCs w:val="28"/>
        </w:rPr>
        <w:t xml:space="preserve"> in length viewing distance; in commercial driving environments (35 mph), eye lead time would be extended to 100+</w:t>
      </w:r>
      <w:r w:rsidR="00A948EC" w:rsidRPr="006A00D5">
        <w:rPr>
          <w:b w:val="0"/>
          <w:sz w:val="28"/>
          <w:szCs w:val="28"/>
        </w:rPr>
        <w:t xml:space="preserve"> </w:t>
      </w:r>
      <w:r w:rsidRPr="006A00D5">
        <w:rPr>
          <w:b w:val="0"/>
          <w:sz w:val="28"/>
          <w:szCs w:val="28"/>
        </w:rPr>
        <w:t>yards</w:t>
      </w:r>
      <w:r w:rsidR="00803D02" w:rsidRPr="006A00D5">
        <w:rPr>
          <w:b w:val="0"/>
          <w:sz w:val="28"/>
          <w:szCs w:val="28"/>
        </w:rPr>
        <w:t xml:space="preserve"> or further</w:t>
      </w:r>
      <w:r w:rsidR="00FB4B4B" w:rsidRPr="006A00D5">
        <w:rPr>
          <w:b w:val="0"/>
          <w:sz w:val="28"/>
          <w:szCs w:val="28"/>
        </w:rPr>
        <w:t>; in secondary highway and/or interstate settings, eye lead would extend to ½ mile to 2</w:t>
      </w:r>
      <w:r w:rsidRPr="006A00D5">
        <w:rPr>
          <w:b w:val="0"/>
          <w:sz w:val="28"/>
          <w:szCs w:val="28"/>
        </w:rPr>
        <w:t xml:space="preserve"> </w:t>
      </w:r>
      <w:r w:rsidR="00FB4B4B" w:rsidRPr="006A00D5">
        <w:rPr>
          <w:b w:val="0"/>
          <w:sz w:val="28"/>
          <w:szCs w:val="28"/>
        </w:rPr>
        <w:t>mile in length eye lead distances, etc.</w:t>
      </w:r>
      <w:r w:rsidRPr="006A00D5">
        <w:rPr>
          <w:b w:val="0"/>
          <w:sz w:val="28"/>
          <w:szCs w:val="28"/>
        </w:rPr>
        <w:t xml:space="preserve"> </w:t>
      </w:r>
    </w:p>
    <w:p w14:paraId="4B93CEE2" w14:textId="77777777" w:rsidR="00C237E4" w:rsidRPr="00732B47" w:rsidRDefault="00C237E4" w:rsidP="00A02CB4">
      <w:pPr>
        <w:pStyle w:val="Heading2"/>
      </w:pPr>
      <w:r w:rsidRPr="00732B47">
        <w:t>Outdoors (sample passenger-in-car exercise):</w:t>
      </w:r>
    </w:p>
    <w:p w14:paraId="00748D58" w14:textId="77777777" w:rsidR="00C237E4" w:rsidRPr="006A00D5" w:rsidRDefault="00C237E4" w:rsidP="006851A6">
      <w:pPr>
        <w:numPr>
          <w:ilvl w:val="0"/>
          <w:numId w:val="3"/>
        </w:numPr>
        <w:rPr>
          <w:b w:val="0"/>
          <w:sz w:val="28"/>
          <w:szCs w:val="28"/>
        </w:rPr>
      </w:pPr>
      <w:r w:rsidRPr="006A00D5">
        <w:rPr>
          <w:b w:val="0"/>
          <w:sz w:val="28"/>
          <w:szCs w:val="28"/>
        </w:rPr>
        <w:t xml:space="preserve">While </w:t>
      </w:r>
      <w:r w:rsidR="0066153A" w:rsidRPr="006A00D5">
        <w:rPr>
          <w:b w:val="0"/>
          <w:sz w:val="28"/>
          <w:szCs w:val="28"/>
        </w:rPr>
        <w:t>driving</w:t>
      </w:r>
      <w:r w:rsidRPr="006A00D5">
        <w:rPr>
          <w:b w:val="0"/>
          <w:sz w:val="28"/>
          <w:szCs w:val="28"/>
        </w:rPr>
        <w:t xml:space="preserve"> a prescribed route of travel (through a variety  of environmental settings</w:t>
      </w:r>
      <w:r w:rsidR="00287E2D">
        <w:rPr>
          <w:b w:val="0"/>
          <w:sz w:val="28"/>
          <w:szCs w:val="28"/>
        </w:rPr>
        <w:t xml:space="preserve"> and roadways</w:t>
      </w:r>
      <w:r w:rsidRPr="006A00D5">
        <w:rPr>
          <w:b w:val="0"/>
          <w:sz w:val="28"/>
          <w:szCs w:val="28"/>
        </w:rPr>
        <w:t>) have student look ahead as far as possible, and advise instructor of the presence of curves, dips,</w:t>
      </w:r>
      <w:r w:rsidR="0066153A" w:rsidRPr="006A00D5">
        <w:rPr>
          <w:b w:val="0"/>
          <w:sz w:val="28"/>
          <w:szCs w:val="28"/>
        </w:rPr>
        <w:t xml:space="preserve"> </w:t>
      </w:r>
      <w:r w:rsidRPr="006A00D5">
        <w:rPr>
          <w:b w:val="0"/>
          <w:sz w:val="28"/>
          <w:szCs w:val="28"/>
        </w:rPr>
        <w:t xml:space="preserve">hills, etc. (areas presenting restricted sight distances) roadway narrow ahead or narrow bridge warning symbol signs or </w:t>
      </w:r>
      <w:r w:rsidR="0066153A" w:rsidRPr="006A00D5">
        <w:rPr>
          <w:b w:val="0"/>
          <w:sz w:val="28"/>
          <w:szCs w:val="28"/>
        </w:rPr>
        <w:t>p</w:t>
      </w:r>
      <w:r w:rsidRPr="006A00D5">
        <w:rPr>
          <w:b w:val="0"/>
          <w:sz w:val="28"/>
          <w:szCs w:val="28"/>
        </w:rPr>
        <w:t>avement markings etc.</w:t>
      </w:r>
    </w:p>
    <w:p w14:paraId="125F2943" w14:textId="77777777" w:rsidR="00C237E4" w:rsidRPr="003C39F0" w:rsidRDefault="00C237E4" w:rsidP="00C237E4">
      <w:pPr>
        <w:rPr>
          <w:sz w:val="28"/>
          <w:szCs w:val="28"/>
        </w:rPr>
      </w:pPr>
    </w:p>
    <w:p w14:paraId="67BE9CF8" w14:textId="77777777" w:rsidR="00C237E4" w:rsidRPr="006A00D5" w:rsidRDefault="006A00D5" w:rsidP="00A02CB4">
      <w:pPr>
        <w:pStyle w:val="Heading2"/>
      </w:pPr>
      <w:r>
        <w:br w:type="page"/>
      </w:r>
      <w:r w:rsidR="00C237E4" w:rsidRPr="00883CC6">
        <w:lastRenderedPageBreak/>
        <w:t xml:space="preserve">Head and eye scanning skills </w:t>
      </w:r>
      <w:r w:rsidR="00C237E4" w:rsidRPr="003C39F0">
        <w:t>(building line to building line)</w:t>
      </w:r>
    </w:p>
    <w:p w14:paraId="1698D330" w14:textId="77777777" w:rsidR="00684D04" w:rsidRPr="006A00D5" w:rsidRDefault="00684D04" w:rsidP="006851A6">
      <w:pPr>
        <w:numPr>
          <w:ilvl w:val="0"/>
          <w:numId w:val="8"/>
        </w:numPr>
        <w:rPr>
          <w:b w:val="0"/>
          <w:sz w:val="28"/>
          <w:szCs w:val="28"/>
        </w:rPr>
      </w:pPr>
      <w:r w:rsidRPr="006A00D5">
        <w:rPr>
          <w:b w:val="0"/>
          <w:sz w:val="28"/>
          <w:szCs w:val="28"/>
        </w:rPr>
        <w:t xml:space="preserve">Equally important to eye lead time/distance is lateral or horizontal head and eye scanning. </w:t>
      </w:r>
    </w:p>
    <w:p w14:paraId="7FEAA89B" w14:textId="77777777" w:rsidR="00684D04" w:rsidRPr="006A00D5" w:rsidRDefault="00684D04" w:rsidP="006851A6">
      <w:pPr>
        <w:numPr>
          <w:ilvl w:val="0"/>
          <w:numId w:val="8"/>
        </w:numPr>
        <w:rPr>
          <w:b w:val="0"/>
          <w:sz w:val="28"/>
          <w:szCs w:val="28"/>
        </w:rPr>
      </w:pPr>
      <w:r w:rsidRPr="006A00D5">
        <w:rPr>
          <w:b w:val="0"/>
          <w:sz w:val="28"/>
          <w:szCs w:val="28"/>
        </w:rPr>
        <w:t>It is suggested that</w:t>
      </w:r>
      <w:r w:rsidR="006F75D0" w:rsidRPr="006A00D5">
        <w:rPr>
          <w:b w:val="0"/>
          <w:sz w:val="28"/>
          <w:szCs w:val="28"/>
        </w:rPr>
        <w:t xml:space="preserve"> limits of such scanning extend beyond the </w:t>
      </w:r>
      <w:r w:rsidR="009A533F" w:rsidRPr="006A00D5">
        <w:rPr>
          <w:b w:val="0"/>
          <w:sz w:val="28"/>
          <w:szCs w:val="28"/>
        </w:rPr>
        <w:t xml:space="preserve">confines of the </w:t>
      </w:r>
      <w:r w:rsidR="006F75D0" w:rsidRPr="006A00D5">
        <w:rPr>
          <w:b w:val="0"/>
          <w:sz w:val="28"/>
          <w:szCs w:val="28"/>
        </w:rPr>
        <w:t>roadway</w:t>
      </w:r>
      <w:r w:rsidR="009A533F" w:rsidRPr="006A00D5">
        <w:rPr>
          <w:b w:val="0"/>
          <w:sz w:val="28"/>
          <w:szCs w:val="28"/>
        </w:rPr>
        <w:t xml:space="preserve"> </w:t>
      </w:r>
      <w:r w:rsidR="006F75D0" w:rsidRPr="006A00D5">
        <w:rPr>
          <w:b w:val="0"/>
          <w:sz w:val="28"/>
          <w:szCs w:val="28"/>
        </w:rPr>
        <w:t>itself.</w:t>
      </w:r>
    </w:p>
    <w:p w14:paraId="68535025" w14:textId="77777777" w:rsidR="006F75D0" w:rsidRPr="006A00D5" w:rsidRDefault="006F75D0" w:rsidP="006851A6">
      <w:pPr>
        <w:numPr>
          <w:ilvl w:val="0"/>
          <w:numId w:val="8"/>
        </w:numPr>
        <w:jc w:val="both"/>
        <w:rPr>
          <w:b w:val="0"/>
          <w:sz w:val="28"/>
          <w:szCs w:val="28"/>
        </w:rPr>
      </w:pPr>
      <w:r w:rsidRPr="006A00D5">
        <w:rPr>
          <w:b w:val="0"/>
          <w:sz w:val="28"/>
          <w:szCs w:val="28"/>
        </w:rPr>
        <w:t>For example, in a residential area scanning should be from the front entrance of a home on one side of the street to the other side; in a commercial area, the latter should be from building entrance on one side to the other; in a rural area, from barn to barn on both sides of the roadway</w:t>
      </w:r>
      <w:r w:rsidR="004F3F08" w:rsidRPr="006A00D5">
        <w:rPr>
          <w:b w:val="0"/>
          <w:sz w:val="28"/>
          <w:szCs w:val="28"/>
        </w:rPr>
        <w:t>, etc.</w:t>
      </w:r>
    </w:p>
    <w:p w14:paraId="5F3695CC" w14:textId="77777777" w:rsidR="006F75D0" w:rsidRPr="006A00D5" w:rsidRDefault="006F75D0" w:rsidP="006851A6">
      <w:pPr>
        <w:numPr>
          <w:ilvl w:val="0"/>
          <w:numId w:val="8"/>
        </w:numPr>
        <w:rPr>
          <w:b w:val="0"/>
          <w:sz w:val="28"/>
          <w:szCs w:val="28"/>
        </w:rPr>
      </w:pPr>
      <w:r w:rsidRPr="006A00D5">
        <w:rPr>
          <w:b w:val="0"/>
          <w:sz w:val="28"/>
          <w:szCs w:val="28"/>
        </w:rPr>
        <w:t xml:space="preserve">The emphasis being </w:t>
      </w:r>
      <w:r w:rsidR="004F3F08" w:rsidRPr="006A00D5">
        <w:rPr>
          <w:b w:val="0"/>
          <w:sz w:val="28"/>
          <w:szCs w:val="28"/>
        </w:rPr>
        <w:t xml:space="preserve">able to </w:t>
      </w:r>
      <w:r w:rsidRPr="006A00D5">
        <w:rPr>
          <w:b w:val="0"/>
          <w:sz w:val="28"/>
          <w:szCs w:val="28"/>
        </w:rPr>
        <w:t>detect, identify and begin reacting to potential threats before such threat enters your intended path of travel</w:t>
      </w:r>
    </w:p>
    <w:p w14:paraId="4C1DA4B3" w14:textId="77777777" w:rsidR="004F3F08" w:rsidRPr="006A00D5" w:rsidRDefault="006F75D0" w:rsidP="006851A6">
      <w:pPr>
        <w:numPr>
          <w:ilvl w:val="0"/>
          <w:numId w:val="8"/>
        </w:numPr>
        <w:rPr>
          <w:b w:val="0"/>
          <w:sz w:val="28"/>
          <w:szCs w:val="28"/>
        </w:rPr>
      </w:pPr>
      <w:r w:rsidRPr="006A00D5">
        <w:rPr>
          <w:b w:val="0"/>
          <w:sz w:val="28"/>
          <w:szCs w:val="28"/>
        </w:rPr>
        <w:t xml:space="preserve">Remember, there are only two (2) basic tasks </w:t>
      </w:r>
      <w:r w:rsidR="009A533F" w:rsidRPr="006A00D5">
        <w:rPr>
          <w:b w:val="0"/>
          <w:sz w:val="28"/>
          <w:szCs w:val="28"/>
        </w:rPr>
        <w:t xml:space="preserve">that </w:t>
      </w:r>
      <w:r w:rsidRPr="006A00D5">
        <w:rPr>
          <w:b w:val="0"/>
          <w:sz w:val="28"/>
          <w:szCs w:val="28"/>
        </w:rPr>
        <w:t xml:space="preserve">you can </w:t>
      </w:r>
      <w:r w:rsidR="00EA4F40" w:rsidRPr="006A00D5">
        <w:rPr>
          <w:b w:val="0"/>
          <w:sz w:val="28"/>
          <w:szCs w:val="28"/>
        </w:rPr>
        <w:t xml:space="preserve"> </w:t>
      </w:r>
      <w:r w:rsidR="00A948EC" w:rsidRPr="006A00D5">
        <w:rPr>
          <w:b w:val="0"/>
          <w:sz w:val="28"/>
          <w:szCs w:val="28"/>
        </w:rPr>
        <w:t>undertake</w:t>
      </w:r>
      <w:r w:rsidR="00EA4F40" w:rsidRPr="006A00D5">
        <w:rPr>
          <w:b w:val="0"/>
          <w:sz w:val="28"/>
          <w:szCs w:val="28"/>
        </w:rPr>
        <w:t xml:space="preserve"> </w:t>
      </w:r>
      <w:r w:rsidRPr="006A00D5">
        <w:rPr>
          <w:b w:val="0"/>
          <w:sz w:val="28"/>
          <w:szCs w:val="28"/>
        </w:rPr>
        <w:t xml:space="preserve">with the major controls (i.e. accelerator, brake, steering wheel) of </w:t>
      </w:r>
      <w:r w:rsidR="00EA4F40" w:rsidRPr="006A00D5">
        <w:rPr>
          <w:b w:val="0"/>
          <w:sz w:val="28"/>
          <w:szCs w:val="28"/>
        </w:rPr>
        <w:t>your</w:t>
      </w:r>
      <w:r w:rsidRPr="006A00D5">
        <w:rPr>
          <w:b w:val="0"/>
          <w:sz w:val="28"/>
          <w:szCs w:val="28"/>
        </w:rPr>
        <w:t xml:space="preserve"> vehicle </w:t>
      </w:r>
      <w:r w:rsidR="00EA4F40" w:rsidRPr="006A00D5">
        <w:rPr>
          <w:b w:val="0"/>
          <w:sz w:val="28"/>
          <w:szCs w:val="28"/>
        </w:rPr>
        <w:t xml:space="preserve"> while driving;</w:t>
      </w:r>
      <w:r w:rsidRPr="006A00D5">
        <w:rPr>
          <w:b w:val="0"/>
          <w:sz w:val="28"/>
          <w:szCs w:val="28"/>
        </w:rPr>
        <w:t xml:space="preserve"> </w:t>
      </w:r>
      <w:r w:rsidR="00A948EC" w:rsidRPr="006A00D5">
        <w:rPr>
          <w:b w:val="0"/>
          <w:sz w:val="28"/>
          <w:szCs w:val="28"/>
        </w:rPr>
        <w:t xml:space="preserve">the latter included </w:t>
      </w:r>
      <w:r w:rsidRPr="006A00D5">
        <w:rPr>
          <w:b w:val="0"/>
          <w:sz w:val="28"/>
          <w:szCs w:val="28"/>
        </w:rPr>
        <w:t>adjust</w:t>
      </w:r>
      <w:r w:rsidR="00A948EC" w:rsidRPr="006A00D5">
        <w:rPr>
          <w:b w:val="0"/>
          <w:sz w:val="28"/>
          <w:szCs w:val="28"/>
        </w:rPr>
        <w:t>ments in speed and</w:t>
      </w:r>
      <w:r w:rsidRPr="006A00D5">
        <w:rPr>
          <w:b w:val="0"/>
          <w:sz w:val="28"/>
          <w:szCs w:val="28"/>
        </w:rPr>
        <w:t xml:space="preserve"> lane position.   </w:t>
      </w:r>
    </w:p>
    <w:p w14:paraId="28444EF4" w14:textId="77777777" w:rsidR="00C237E4" w:rsidRPr="00732B47" w:rsidRDefault="00C237E4" w:rsidP="00A02CB4">
      <w:pPr>
        <w:pStyle w:val="Heading2"/>
      </w:pPr>
      <w:r w:rsidRPr="008C2645">
        <w:t xml:space="preserve">Outdoors (sample </w:t>
      </w:r>
      <w:r w:rsidRPr="0026059A">
        <w:rPr>
          <w:color w:val="002060"/>
        </w:rPr>
        <w:t>passenger</w:t>
      </w:r>
      <w:r w:rsidRPr="008C2645">
        <w:t>-in-car exercise):</w:t>
      </w:r>
    </w:p>
    <w:p w14:paraId="5F95BE01" w14:textId="77777777" w:rsidR="00C237E4" w:rsidRPr="0026059A" w:rsidRDefault="00C237E4" w:rsidP="00A02CB4">
      <w:pPr>
        <w:overflowPunct w:val="0"/>
        <w:autoSpaceDE w:val="0"/>
        <w:autoSpaceDN w:val="0"/>
        <w:adjustRightInd w:val="0"/>
        <w:ind w:left="90"/>
        <w:textAlignment w:val="baseline"/>
        <w:rPr>
          <w:b w:val="0"/>
          <w:sz w:val="28"/>
          <w:szCs w:val="28"/>
        </w:rPr>
      </w:pPr>
      <w:r w:rsidRPr="0026059A">
        <w:rPr>
          <w:b w:val="0"/>
          <w:sz w:val="28"/>
          <w:szCs w:val="28"/>
        </w:rPr>
        <w:t>While traveling through a small or medium business area</w:t>
      </w:r>
      <w:r w:rsidR="0026059A" w:rsidRPr="0026059A">
        <w:rPr>
          <w:b w:val="0"/>
          <w:sz w:val="28"/>
          <w:szCs w:val="28"/>
        </w:rPr>
        <w:t xml:space="preserve">, especially </w:t>
      </w:r>
      <w:r w:rsidRPr="0026059A">
        <w:rPr>
          <w:b w:val="0"/>
          <w:sz w:val="28"/>
          <w:szCs w:val="28"/>
        </w:rPr>
        <w:t>hospital setting</w:t>
      </w:r>
      <w:r w:rsidR="00A948EC" w:rsidRPr="0026059A">
        <w:rPr>
          <w:b w:val="0"/>
          <w:sz w:val="28"/>
          <w:szCs w:val="28"/>
        </w:rPr>
        <w:t>s</w:t>
      </w:r>
      <w:r w:rsidRPr="0026059A">
        <w:rPr>
          <w:b w:val="0"/>
          <w:sz w:val="28"/>
          <w:szCs w:val="28"/>
        </w:rPr>
        <w:t xml:space="preserve"> (especially near the noon hour) have student </w:t>
      </w:r>
      <w:r w:rsidR="00A948EC" w:rsidRPr="0026059A">
        <w:rPr>
          <w:b w:val="0"/>
          <w:sz w:val="28"/>
          <w:szCs w:val="28"/>
        </w:rPr>
        <w:t xml:space="preserve">state aloud </w:t>
      </w:r>
      <w:r w:rsidRPr="0026059A">
        <w:rPr>
          <w:b w:val="0"/>
          <w:sz w:val="28"/>
          <w:szCs w:val="28"/>
        </w:rPr>
        <w:t>or point out as quickly as possible the presence of other road users approaching or crossing your path of travel</w:t>
      </w:r>
      <w:r w:rsidR="0026059A" w:rsidRPr="0026059A">
        <w:rPr>
          <w:b w:val="0"/>
          <w:sz w:val="28"/>
          <w:szCs w:val="28"/>
        </w:rPr>
        <w:t>.</w:t>
      </w:r>
      <w:r w:rsidRPr="0026059A">
        <w:rPr>
          <w:b w:val="0"/>
          <w:sz w:val="28"/>
          <w:szCs w:val="28"/>
        </w:rPr>
        <w:t xml:space="preserve"> </w:t>
      </w:r>
    </w:p>
    <w:p w14:paraId="0EA724A0" w14:textId="77777777" w:rsidR="00C237E4" w:rsidRPr="006A00D5" w:rsidRDefault="0066153A" w:rsidP="00A02CB4">
      <w:pPr>
        <w:pStyle w:val="Heading2"/>
      </w:pPr>
      <w:r>
        <w:t xml:space="preserve"> </w:t>
      </w:r>
      <w:r w:rsidR="00C237E4" w:rsidRPr="00883CC6">
        <w:t xml:space="preserve">Following </w:t>
      </w:r>
      <w:r w:rsidR="00C237E4" w:rsidRPr="00DE6F61">
        <w:t xml:space="preserve">distance </w:t>
      </w:r>
      <w:r w:rsidR="00DE6F61" w:rsidRPr="00DE6F61">
        <w:t>skills</w:t>
      </w:r>
      <w:r w:rsidR="00DE6F61">
        <w:t xml:space="preserve"> </w:t>
      </w:r>
      <w:r w:rsidR="00C237E4" w:rsidRPr="003C39F0">
        <w:t>(4 seconds)</w:t>
      </w:r>
    </w:p>
    <w:p w14:paraId="3D34D60F" w14:textId="77777777" w:rsidR="00DE6F61" w:rsidRPr="006A00D5" w:rsidRDefault="00DE6F61" w:rsidP="006851A6">
      <w:pPr>
        <w:numPr>
          <w:ilvl w:val="0"/>
          <w:numId w:val="4"/>
        </w:numPr>
        <w:tabs>
          <w:tab w:val="clear" w:pos="1410"/>
        </w:tabs>
        <w:ind w:left="1080"/>
        <w:rPr>
          <w:b w:val="0"/>
          <w:sz w:val="28"/>
          <w:szCs w:val="28"/>
        </w:rPr>
      </w:pPr>
      <w:r w:rsidRPr="006A00D5">
        <w:rPr>
          <w:b w:val="0"/>
          <w:sz w:val="28"/>
          <w:szCs w:val="28"/>
        </w:rPr>
        <w:t xml:space="preserve">Refers to the linear distance </w:t>
      </w:r>
      <w:r w:rsidR="00BC0EC9" w:rsidRPr="006A00D5">
        <w:rPr>
          <w:b w:val="0"/>
          <w:sz w:val="28"/>
          <w:szCs w:val="28"/>
        </w:rPr>
        <w:t>(</w:t>
      </w:r>
      <w:r w:rsidRPr="006A00D5">
        <w:rPr>
          <w:b w:val="0"/>
          <w:sz w:val="28"/>
          <w:szCs w:val="28"/>
        </w:rPr>
        <w:t>in seconds of time</w:t>
      </w:r>
      <w:r w:rsidR="00BC0EC9" w:rsidRPr="006A00D5">
        <w:rPr>
          <w:b w:val="0"/>
          <w:sz w:val="28"/>
          <w:szCs w:val="28"/>
        </w:rPr>
        <w:t>)</w:t>
      </w:r>
      <w:r w:rsidRPr="006A00D5">
        <w:rPr>
          <w:b w:val="0"/>
          <w:sz w:val="28"/>
          <w:szCs w:val="28"/>
        </w:rPr>
        <w:t xml:space="preserve"> that you should attempt to establish and maintain </w:t>
      </w:r>
      <w:r w:rsidR="00BC0EC9" w:rsidRPr="006A00D5">
        <w:rPr>
          <w:b w:val="0"/>
          <w:sz w:val="28"/>
          <w:szCs w:val="28"/>
        </w:rPr>
        <w:t xml:space="preserve">your vehicle </w:t>
      </w:r>
      <w:r w:rsidRPr="006A00D5">
        <w:rPr>
          <w:b w:val="0"/>
          <w:sz w:val="28"/>
          <w:szCs w:val="28"/>
        </w:rPr>
        <w:t xml:space="preserve">from the vehicle ahead of you in traffic formation to reduce the possibility of hazard or collision </w:t>
      </w:r>
    </w:p>
    <w:p w14:paraId="2F04BF50" w14:textId="77777777" w:rsidR="005501A3" w:rsidRPr="006A00D5" w:rsidRDefault="00C237E4" w:rsidP="00A02CB4">
      <w:pPr>
        <w:pStyle w:val="Heading2"/>
        <w:rPr>
          <w:sz w:val="28"/>
          <w:szCs w:val="32"/>
        </w:rPr>
      </w:pPr>
      <w:r w:rsidRPr="008C2645">
        <w:t>Outdoors (sample passenger-in-car exercise):</w:t>
      </w:r>
    </w:p>
    <w:p w14:paraId="642C2CF0" w14:textId="77777777" w:rsidR="00C237E4" w:rsidRPr="00A02CB4" w:rsidRDefault="00C237E4" w:rsidP="00C237E4">
      <w:pPr>
        <w:rPr>
          <w:b w:val="0"/>
        </w:rPr>
      </w:pPr>
      <w:r w:rsidRPr="00A02CB4">
        <w:rPr>
          <w:b w:val="0"/>
        </w:rPr>
        <w:t xml:space="preserve">While traveling a prescribed route behind another </w:t>
      </w:r>
      <w:r w:rsidR="00BC0EC9" w:rsidRPr="00A02CB4">
        <w:rPr>
          <w:b w:val="0"/>
        </w:rPr>
        <w:t>vehicle</w:t>
      </w:r>
      <w:r w:rsidR="00A948EC" w:rsidRPr="00A02CB4">
        <w:rPr>
          <w:b w:val="0"/>
        </w:rPr>
        <w:t>*</w:t>
      </w:r>
      <w:r w:rsidRPr="00A02CB4">
        <w:rPr>
          <w:b w:val="0"/>
        </w:rPr>
        <w:t>,</w:t>
      </w:r>
      <w:r w:rsidR="005501A3" w:rsidRPr="00A02CB4">
        <w:rPr>
          <w:b w:val="0"/>
        </w:rPr>
        <w:t xml:space="preserve"> </w:t>
      </w:r>
      <w:r w:rsidRPr="00A02CB4">
        <w:rPr>
          <w:b w:val="0"/>
        </w:rPr>
        <w:t>have student select a stat</w:t>
      </w:r>
      <w:r w:rsidR="00A17788" w:rsidRPr="00A02CB4">
        <w:rPr>
          <w:b w:val="0"/>
        </w:rPr>
        <w:t>ionary object along-</w:t>
      </w:r>
      <w:r w:rsidRPr="00A02CB4">
        <w:rPr>
          <w:b w:val="0"/>
        </w:rPr>
        <w:t>side of</w:t>
      </w:r>
      <w:r w:rsidR="00BC0EC9" w:rsidRPr="00A02CB4">
        <w:rPr>
          <w:b w:val="0"/>
        </w:rPr>
        <w:t xml:space="preserve"> the</w:t>
      </w:r>
      <w:r w:rsidRPr="00A02CB4">
        <w:rPr>
          <w:b w:val="0"/>
        </w:rPr>
        <w:t xml:space="preserve"> road </w:t>
      </w:r>
      <w:r w:rsidR="005501A3" w:rsidRPr="00A02CB4">
        <w:rPr>
          <w:b w:val="0"/>
        </w:rPr>
        <w:t>(</w:t>
      </w:r>
      <w:r w:rsidRPr="00A02CB4">
        <w:rPr>
          <w:b w:val="0"/>
        </w:rPr>
        <w:t xml:space="preserve">for example, a telephone pole or a large tree) and begin counting slowly in </w:t>
      </w:r>
      <w:r w:rsidR="001841EB" w:rsidRPr="00A02CB4">
        <w:rPr>
          <w:b w:val="0"/>
        </w:rPr>
        <w:t xml:space="preserve">seconds </w:t>
      </w:r>
      <w:r w:rsidR="00BC0EC9" w:rsidRPr="00A02CB4">
        <w:rPr>
          <w:b w:val="0"/>
        </w:rPr>
        <w:t xml:space="preserve">of time </w:t>
      </w:r>
      <w:r w:rsidR="001841EB" w:rsidRPr="00A02CB4">
        <w:rPr>
          <w:b w:val="0"/>
        </w:rPr>
        <w:t>when</w:t>
      </w:r>
      <w:r w:rsidR="00DE6F61" w:rsidRPr="00A02CB4">
        <w:rPr>
          <w:b w:val="0"/>
        </w:rPr>
        <w:t xml:space="preserve"> the end of the vehicle ahead passes such object until the front end of your vehicle passes </w:t>
      </w:r>
      <w:r w:rsidR="00BC0EC9" w:rsidRPr="00A02CB4">
        <w:rPr>
          <w:b w:val="0"/>
        </w:rPr>
        <w:t xml:space="preserve">same said </w:t>
      </w:r>
      <w:r w:rsidR="00DE6F61" w:rsidRPr="00A02CB4">
        <w:rPr>
          <w:b w:val="0"/>
        </w:rPr>
        <w:t xml:space="preserve">object </w:t>
      </w:r>
      <w:r w:rsidRPr="00A02CB4">
        <w:rPr>
          <w:b w:val="0"/>
        </w:rPr>
        <w:t>(for example</w:t>
      </w:r>
      <w:r w:rsidR="00DE6F61" w:rsidRPr="00A02CB4">
        <w:rPr>
          <w:b w:val="0"/>
        </w:rPr>
        <w:t xml:space="preserve">, </w:t>
      </w:r>
      <w:r w:rsidR="001841EB" w:rsidRPr="00A02CB4">
        <w:rPr>
          <w:b w:val="0"/>
        </w:rPr>
        <w:t>count 1000</w:t>
      </w:r>
      <w:r w:rsidR="00BC0EC9" w:rsidRPr="00A02CB4">
        <w:rPr>
          <w:b w:val="0"/>
        </w:rPr>
        <w:t>-1</w:t>
      </w:r>
      <w:r w:rsidR="0026059A" w:rsidRPr="00A02CB4">
        <w:rPr>
          <w:b w:val="0"/>
        </w:rPr>
        <w:t xml:space="preserve">, </w:t>
      </w:r>
      <w:r w:rsidRPr="00A02CB4">
        <w:rPr>
          <w:b w:val="0"/>
        </w:rPr>
        <w:t xml:space="preserve">1000-2, 1000-3, 1000-4) to estimate the time or distance </w:t>
      </w:r>
      <w:r w:rsidR="001841EB" w:rsidRPr="00A02CB4">
        <w:rPr>
          <w:b w:val="0"/>
        </w:rPr>
        <w:t xml:space="preserve">equivalent between the vehicle ahead * and the front end of </w:t>
      </w:r>
      <w:r w:rsidR="00BC0EC9" w:rsidRPr="00A02CB4">
        <w:rPr>
          <w:b w:val="0"/>
        </w:rPr>
        <w:t xml:space="preserve"> </w:t>
      </w:r>
      <w:r w:rsidR="001841EB" w:rsidRPr="00A02CB4">
        <w:rPr>
          <w:b w:val="0"/>
        </w:rPr>
        <w:t xml:space="preserve">your vehicle. </w:t>
      </w:r>
    </w:p>
    <w:p w14:paraId="0DC4DAF7" w14:textId="77777777" w:rsidR="00C237E4" w:rsidRPr="0026059A" w:rsidRDefault="00C237E4" w:rsidP="0026059A">
      <w:pPr>
        <w:rPr>
          <w:b w:val="0"/>
        </w:rPr>
      </w:pPr>
      <w:r w:rsidRPr="0026059A">
        <w:rPr>
          <w:b w:val="0"/>
        </w:rPr>
        <w:t xml:space="preserve">* When following a truck or van, follow no closer than the distance that allows you to detect the side view mirrors </w:t>
      </w:r>
      <w:r w:rsidR="00593BED" w:rsidRPr="0026059A">
        <w:rPr>
          <w:b w:val="0"/>
        </w:rPr>
        <w:t>of such</w:t>
      </w:r>
      <w:r w:rsidRPr="0026059A">
        <w:rPr>
          <w:b w:val="0"/>
        </w:rPr>
        <w:t xml:space="preserve"> vehicle </w:t>
      </w:r>
      <w:r w:rsidR="00651B41" w:rsidRPr="0026059A">
        <w:rPr>
          <w:b w:val="0"/>
        </w:rPr>
        <w:t>s</w:t>
      </w:r>
      <w:r w:rsidRPr="0026059A">
        <w:rPr>
          <w:b w:val="0"/>
        </w:rPr>
        <w:t xml:space="preserve">imultaneously. Remember, if you </w:t>
      </w:r>
      <w:r w:rsidR="00593BED" w:rsidRPr="0026059A">
        <w:rPr>
          <w:b w:val="0"/>
        </w:rPr>
        <w:t>cannot</w:t>
      </w:r>
      <w:r w:rsidRPr="0026059A">
        <w:rPr>
          <w:b w:val="0"/>
        </w:rPr>
        <w:t xml:space="preserve"> see</w:t>
      </w:r>
      <w:r w:rsidR="005501A3" w:rsidRPr="0026059A">
        <w:rPr>
          <w:b w:val="0"/>
        </w:rPr>
        <w:t xml:space="preserve"> </w:t>
      </w:r>
      <w:r w:rsidRPr="0026059A">
        <w:rPr>
          <w:b w:val="0"/>
        </w:rPr>
        <w:t xml:space="preserve">the side mirrors of </w:t>
      </w:r>
      <w:r w:rsidR="00651B41" w:rsidRPr="0026059A">
        <w:rPr>
          <w:b w:val="0"/>
        </w:rPr>
        <w:t>the</w:t>
      </w:r>
      <w:r w:rsidRPr="0026059A">
        <w:rPr>
          <w:b w:val="0"/>
        </w:rPr>
        <w:t xml:space="preserve"> </w:t>
      </w:r>
      <w:r w:rsidR="00651B41" w:rsidRPr="0026059A">
        <w:rPr>
          <w:b w:val="0"/>
        </w:rPr>
        <w:t>latter vehicle</w:t>
      </w:r>
      <w:r w:rsidR="00A948EC" w:rsidRPr="0026059A">
        <w:rPr>
          <w:b w:val="0"/>
        </w:rPr>
        <w:t xml:space="preserve"> at the same time</w:t>
      </w:r>
      <w:r w:rsidRPr="0026059A">
        <w:rPr>
          <w:b w:val="0"/>
        </w:rPr>
        <w:t xml:space="preserve">, the operator of </w:t>
      </w:r>
      <w:r w:rsidR="00651B41" w:rsidRPr="0026059A">
        <w:rPr>
          <w:b w:val="0"/>
        </w:rPr>
        <w:t>that</w:t>
      </w:r>
      <w:r w:rsidR="00A948EC" w:rsidRPr="0026059A">
        <w:rPr>
          <w:b w:val="0"/>
        </w:rPr>
        <w:t xml:space="preserve"> </w:t>
      </w:r>
      <w:r w:rsidRPr="0026059A">
        <w:rPr>
          <w:b w:val="0"/>
        </w:rPr>
        <w:t>vehicle</w:t>
      </w:r>
      <w:r w:rsidR="005501A3" w:rsidRPr="0026059A">
        <w:rPr>
          <w:b w:val="0"/>
        </w:rPr>
        <w:t xml:space="preserve"> </w:t>
      </w:r>
      <w:proofErr w:type="spellStart"/>
      <w:r w:rsidRPr="0026059A">
        <w:rPr>
          <w:b w:val="0"/>
        </w:rPr>
        <w:t>can not</w:t>
      </w:r>
      <w:proofErr w:type="spellEnd"/>
      <w:r w:rsidRPr="0026059A">
        <w:rPr>
          <w:b w:val="0"/>
        </w:rPr>
        <w:t xml:space="preserve"> see you! </w:t>
      </w:r>
    </w:p>
    <w:p w14:paraId="5410FF29" w14:textId="77777777" w:rsidR="008B3B31" w:rsidRPr="00A17788" w:rsidRDefault="008B3B31" w:rsidP="00A02CB4">
      <w:pPr>
        <w:pStyle w:val="Heading2"/>
        <w:rPr>
          <w:sz w:val="28"/>
          <w:szCs w:val="32"/>
        </w:rPr>
      </w:pPr>
      <w:r w:rsidRPr="009B0AE3">
        <w:lastRenderedPageBreak/>
        <w:t>Collision avoidance skills</w:t>
      </w:r>
    </w:p>
    <w:p w14:paraId="2B19A209" w14:textId="77777777" w:rsidR="008B3B31" w:rsidRPr="00A17788" w:rsidRDefault="008B3B31" w:rsidP="006851A6">
      <w:pPr>
        <w:numPr>
          <w:ilvl w:val="0"/>
          <w:numId w:val="3"/>
        </w:numPr>
        <w:rPr>
          <w:b w:val="0"/>
        </w:rPr>
      </w:pPr>
      <w:r w:rsidRPr="00A17788">
        <w:rPr>
          <w:b w:val="0"/>
        </w:rPr>
        <w:t>Refers to how and what the driver should do to reduce hazard or avoid a collision</w:t>
      </w:r>
    </w:p>
    <w:p w14:paraId="1169FA74" w14:textId="77777777" w:rsidR="008B3B31" w:rsidRPr="00A17788" w:rsidRDefault="008B3B31" w:rsidP="006851A6">
      <w:pPr>
        <w:numPr>
          <w:ilvl w:val="0"/>
          <w:numId w:val="3"/>
        </w:numPr>
        <w:rPr>
          <w:b w:val="0"/>
        </w:rPr>
      </w:pPr>
      <w:r w:rsidRPr="00A17788">
        <w:rPr>
          <w:b w:val="0"/>
        </w:rPr>
        <w:t>Examples of what to do would include: steering left or right, break and hold, or in some instances using acceleration</w:t>
      </w:r>
    </w:p>
    <w:p w14:paraId="29B9FD0C" w14:textId="77777777" w:rsidR="008B3B31" w:rsidRPr="00A17788" w:rsidRDefault="008B3B31" w:rsidP="006851A6">
      <w:pPr>
        <w:numPr>
          <w:ilvl w:val="0"/>
          <w:numId w:val="3"/>
        </w:numPr>
        <w:rPr>
          <w:b w:val="0"/>
        </w:rPr>
      </w:pPr>
      <w:r w:rsidRPr="00A17788">
        <w:rPr>
          <w:b w:val="0"/>
        </w:rPr>
        <w:t xml:space="preserve">Remember: never steer left unless you have ample line of sight to that lane and that lane is clear </w:t>
      </w:r>
      <w:r w:rsidR="008806BB" w:rsidRPr="00A17788">
        <w:rPr>
          <w:b w:val="0"/>
        </w:rPr>
        <w:t xml:space="preserve">of other road users </w:t>
      </w:r>
      <w:r w:rsidRPr="00A17788">
        <w:rPr>
          <w:b w:val="0"/>
        </w:rPr>
        <w:t xml:space="preserve">(head-on collisions can be fatal) </w:t>
      </w:r>
    </w:p>
    <w:p w14:paraId="5F2D8515" w14:textId="77777777" w:rsidR="008B3B31" w:rsidRPr="00A17788" w:rsidRDefault="008B3B31" w:rsidP="00A02CB4">
      <w:pPr>
        <w:pStyle w:val="Heading2"/>
      </w:pPr>
      <w:r w:rsidRPr="008C2645">
        <w:t>Outdoors (sample passenger-in-car exercise):</w:t>
      </w:r>
    </w:p>
    <w:p w14:paraId="70575AA8" w14:textId="77777777" w:rsidR="009B0AE3" w:rsidRPr="00A17788" w:rsidRDefault="00077F3E" w:rsidP="00A17788">
      <w:pPr>
        <w:rPr>
          <w:b w:val="0"/>
        </w:rPr>
      </w:pPr>
      <w:r w:rsidRPr="00A17788">
        <w:rPr>
          <w:b w:val="0"/>
        </w:rPr>
        <w:t>Drive thru various environmental settings</w:t>
      </w:r>
      <w:r w:rsidR="008B3B31" w:rsidRPr="00A17788">
        <w:rPr>
          <w:b w:val="0"/>
        </w:rPr>
        <w:t xml:space="preserve">. </w:t>
      </w:r>
      <w:r w:rsidRPr="00A17788">
        <w:rPr>
          <w:b w:val="0"/>
        </w:rPr>
        <w:t xml:space="preserve">Look ahead as far </w:t>
      </w:r>
      <w:r w:rsidR="008B3B31" w:rsidRPr="00A17788">
        <w:rPr>
          <w:b w:val="0"/>
        </w:rPr>
        <w:t>a</w:t>
      </w:r>
      <w:r w:rsidRPr="00A17788">
        <w:rPr>
          <w:b w:val="0"/>
        </w:rPr>
        <w:t>s possible</w:t>
      </w:r>
      <w:r w:rsidR="008B3B31" w:rsidRPr="00A17788">
        <w:rPr>
          <w:b w:val="0"/>
        </w:rPr>
        <w:t xml:space="preserve">. </w:t>
      </w:r>
      <w:r w:rsidRPr="00A17788">
        <w:rPr>
          <w:b w:val="0"/>
        </w:rPr>
        <w:t>Comment on other road users that approach,</w:t>
      </w:r>
      <w:r w:rsidR="00A17788">
        <w:rPr>
          <w:b w:val="0"/>
        </w:rPr>
        <w:t xml:space="preserve"> </w:t>
      </w:r>
      <w:r w:rsidRPr="00A17788">
        <w:rPr>
          <w:b w:val="0"/>
        </w:rPr>
        <w:t>enter or cross your path of travel</w:t>
      </w:r>
      <w:r w:rsidR="009B0AE3" w:rsidRPr="00A17788">
        <w:rPr>
          <w:b w:val="0"/>
        </w:rPr>
        <w:t xml:space="preserve"> (i.e. those on </w:t>
      </w:r>
      <w:r w:rsidR="008B3B31" w:rsidRPr="00A17788">
        <w:rPr>
          <w:b w:val="0"/>
        </w:rPr>
        <w:t>2 or more</w:t>
      </w:r>
      <w:r w:rsidR="002434D1" w:rsidRPr="00A17788">
        <w:rPr>
          <w:b w:val="0"/>
        </w:rPr>
        <w:t xml:space="preserve"> </w:t>
      </w:r>
      <w:r w:rsidR="008B3B31" w:rsidRPr="00A17788">
        <w:rPr>
          <w:b w:val="0"/>
        </w:rPr>
        <w:t>feet</w:t>
      </w:r>
      <w:r w:rsidR="009B0AE3" w:rsidRPr="00A17788">
        <w:rPr>
          <w:b w:val="0"/>
        </w:rPr>
        <w:t xml:space="preserve">, those on </w:t>
      </w:r>
      <w:r w:rsidR="008B3B31" w:rsidRPr="00A17788">
        <w:rPr>
          <w:b w:val="0"/>
        </w:rPr>
        <w:t>2 or more wheels</w:t>
      </w:r>
      <w:r w:rsidR="009B0AE3" w:rsidRPr="00A17788">
        <w:rPr>
          <w:b w:val="0"/>
        </w:rPr>
        <w:t xml:space="preserve">, those that move slowly, are poorly contrasted or need more space because of </w:t>
      </w:r>
      <w:r w:rsidR="008806BB" w:rsidRPr="00A17788">
        <w:rPr>
          <w:b w:val="0"/>
        </w:rPr>
        <w:t xml:space="preserve">a </w:t>
      </w:r>
      <w:r w:rsidR="009B0AE3" w:rsidRPr="00A17788">
        <w:rPr>
          <w:b w:val="0"/>
        </w:rPr>
        <w:t xml:space="preserve">wide turning </w:t>
      </w:r>
      <w:r w:rsidR="008806BB" w:rsidRPr="00A17788">
        <w:rPr>
          <w:b w:val="0"/>
        </w:rPr>
        <w:t>radius</w:t>
      </w:r>
      <w:r w:rsidR="009B0AE3" w:rsidRPr="00A17788">
        <w:rPr>
          <w:b w:val="0"/>
        </w:rPr>
        <w:t xml:space="preserve">). </w:t>
      </w:r>
      <w:r w:rsidRPr="00A17788">
        <w:rPr>
          <w:b w:val="0"/>
        </w:rPr>
        <w:t xml:space="preserve">Comment on </w:t>
      </w:r>
      <w:r w:rsidR="009B0AE3" w:rsidRPr="00A17788">
        <w:rPr>
          <w:b w:val="0"/>
        </w:rPr>
        <w:t xml:space="preserve">their </w:t>
      </w:r>
      <w:r w:rsidRPr="00A17788">
        <w:rPr>
          <w:b w:val="0"/>
        </w:rPr>
        <w:t xml:space="preserve">presence </w:t>
      </w:r>
      <w:r w:rsidR="009B0AE3" w:rsidRPr="00A17788">
        <w:rPr>
          <w:b w:val="0"/>
        </w:rPr>
        <w:t xml:space="preserve">on or in addition to </w:t>
      </w:r>
      <w:r w:rsidRPr="00A17788">
        <w:rPr>
          <w:b w:val="0"/>
        </w:rPr>
        <w:t>side roads (t-left, t-right)</w:t>
      </w:r>
      <w:r w:rsidR="009B0AE3" w:rsidRPr="00A17788">
        <w:rPr>
          <w:b w:val="0"/>
        </w:rPr>
        <w:t>.</w:t>
      </w:r>
      <w:r w:rsidRPr="00A17788">
        <w:rPr>
          <w:b w:val="0"/>
        </w:rPr>
        <w:t xml:space="preserve"> </w:t>
      </w:r>
    </w:p>
    <w:p w14:paraId="623DCBAD" w14:textId="77777777" w:rsidR="008B3B31" w:rsidRPr="00A17788" w:rsidRDefault="009B0AE3" w:rsidP="00A02CB4">
      <w:pPr>
        <w:pStyle w:val="Heading2"/>
        <w:rPr>
          <w:sz w:val="28"/>
          <w:szCs w:val="32"/>
        </w:rPr>
      </w:pPr>
      <w:r w:rsidRPr="00A136D1">
        <w:t>Communication skills</w:t>
      </w:r>
    </w:p>
    <w:p w14:paraId="77BB945F" w14:textId="77777777" w:rsidR="008B3B31" w:rsidRPr="00A17788" w:rsidRDefault="00A136D1" w:rsidP="006851A6">
      <w:pPr>
        <w:numPr>
          <w:ilvl w:val="0"/>
          <w:numId w:val="12"/>
        </w:numPr>
        <w:rPr>
          <w:b w:val="0"/>
        </w:rPr>
      </w:pPr>
      <w:r w:rsidRPr="00A17788">
        <w:rPr>
          <w:b w:val="0"/>
        </w:rPr>
        <w:t>Refers to how we make other drivers aware of our presence or intentions</w:t>
      </w:r>
    </w:p>
    <w:p w14:paraId="7237E942" w14:textId="77777777" w:rsidR="00A136D1" w:rsidRPr="00A17788" w:rsidRDefault="00A136D1" w:rsidP="006851A6">
      <w:pPr>
        <w:numPr>
          <w:ilvl w:val="0"/>
          <w:numId w:val="12"/>
        </w:numPr>
        <w:rPr>
          <w:b w:val="0"/>
        </w:rPr>
      </w:pPr>
      <w:r w:rsidRPr="00A17788">
        <w:rPr>
          <w:b w:val="0"/>
        </w:rPr>
        <w:t xml:space="preserve">Methods that drivers can employ include the use of </w:t>
      </w:r>
      <w:r w:rsidR="002434D1" w:rsidRPr="00A17788">
        <w:rPr>
          <w:b w:val="0"/>
        </w:rPr>
        <w:t xml:space="preserve">head </w:t>
      </w:r>
      <w:r w:rsidRPr="00A17788">
        <w:rPr>
          <w:b w:val="0"/>
        </w:rPr>
        <w:t>lights, horn and turn indicators</w:t>
      </w:r>
    </w:p>
    <w:p w14:paraId="65FC86C7" w14:textId="77777777" w:rsidR="00A136D1" w:rsidRPr="00A17788" w:rsidRDefault="00A136D1" w:rsidP="006851A6">
      <w:pPr>
        <w:numPr>
          <w:ilvl w:val="0"/>
          <w:numId w:val="12"/>
        </w:numPr>
        <w:rPr>
          <w:b w:val="0"/>
        </w:rPr>
      </w:pPr>
      <w:r w:rsidRPr="00A17788">
        <w:rPr>
          <w:b w:val="0"/>
        </w:rPr>
        <w:t xml:space="preserve">Remember on merges, the driver merging should be requesting </w:t>
      </w:r>
      <w:r w:rsidR="002434D1" w:rsidRPr="00A17788">
        <w:rPr>
          <w:b w:val="0"/>
        </w:rPr>
        <w:t xml:space="preserve">permission to enter </w:t>
      </w:r>
      <w:r w:rsidRPr="00A17788">
        <w:rPr>
          <w:b w:val="0"/>
        </w:rPr>
        <w:t>to other motor vehicle operators already on such roadway (not watch out, here I come!)</w:t>
      </w:r>
    </w:p>
    <w:p w14:paraId="23CB7F99" w14:textId="77777777" w:rsidR="00A136D1" w:rsidRDefault="00A136D1" w:rsidP="00A02CB4">
      <w:pPr>
        <w:pStyle w:val="Heading2"/>
      </w:pPr>
      <w:r w:rsidRPr="008C2645">
        <w:t>Outdoors (sample passenger-in-car exercise):</w:t>
      </w:r>
    </w:p>
    <w:p w14:paraId="50EADB5C" w14:textId="77777777" w:rsidR="00E1207D" w:rsidRPr="00A17788" w:rsidRDefault="00077F3E" w:rsidP="00A17788">
      <w:pPr>
        <w:tabs>
          <w:tab w:val="left" w:pos="6947"/>
        </w:tabs>
        <w:rPr>
          <w:b w:val="0"/>
        </w:rPr>
      </w:pPr>
      <w:r w:rsidRPr="00A17788">
        <w:rPr>
          <w:b w:val="0"/>
        </w:rPr>
        <w:t>Drive thru various environmental settings</w:t>
      </w:r>
      <w:r w:rsidR="00A136D1" w:rsidRPr="00A17788">
        <w:rPr>
          <w:b w:val="0"/>
        </w:rPr>
        <w:t xml:space="preserve">. </w:t>
      </w:r>
      <w:r w:rsidRPr="00A17788">
        <w:rPr>
          <w:b w:val="0"/>
        </w:rPr>
        <w:t xml:space="preserve">Stress </w:t>
      </w:r>
      <w:r w:rsidR="00593BED" w:rsidRPr="00A17788">
        <w:rPr>
          <w:b w:val="0"/>
        </w:rPr>
        <w:t>eye lead</w:t>
      </w:r>
      <w:r w:rsidR="002434D1" w:rsidRPr="00A17788">
        <w:rPr>
          <w:b w:val="0"/>
        </w:rPr>
        <w:t>,</w:t>
      </w:r>
      <w:r w:rsidRPr="00A17788">
        <w:rPr>
          <w:b w:val="0"/>
        </w:rPr>
        <w:t xml:space="preserve"> eye scanning</w:t>
      </w:r>
      <w:r w:rsidR="00A136D1" w:rsidRPr="00A17788">
        <w:rPr>
          <w:b w:val="0"/>
        </w:rPr>
        <w:t xml:space="preserve"> and adequate following distance. </w:t>
      </w:r>
      <w:r w:rsidRPr="00A17788">
        <w:rPr>
          <w:b w:val="0"/>
        </w:rPr>
        <w:t>Be</w:t>
      </w:r>
      <w:r w:rsidR="002434D1" w:rsidRPr="00A17788">
        <w:rPr>
          <w:b w:val="0"/>
        </w:rPr>
        <w:t xml:space="preserve"> </w:t>
      </w:r>
      <w:r w:rsidRPr="00A17788">
        <w:rPr>
          <w:b w:val="0"/>
        </w:rPr>
        <w:t>on the lookout for</w:t>
      </w:r>
      <w:r w:rsidR="00A136D1" w:rsidRPr="00A17788">
        <w:rPr>
          <w:b w:val="0"/>
        </w:rPr>
        <w:t xml:space="preserve"> oncoming turning vehicles, vehicles </w:t>
      </w:r>
      <w:r w:rsidR="002434D1" w:rsidRPr="00A17788">
        <w:rPr>
          <w:b w:val="0"/>
        </w:rPr>
        <w:t>p</w:t>
      </w:r>
      <w:r w:rsidR="00A136D1" w:rsidRPr="00A17788">
        <w:rPr>
          <w:b w:val="0"/>
        </w:rPr>
        <w:t xml:space="preserve">ulling out (implied stop scenarios), and backing vehicles, </w:t>
      </w:r>
      <w:r w:rsidR="00A17788">
        <w:rPr>
          <w:b w:val="0"/>
        </w:rPr>
        <w:t>etc.</w:t>
      </w:r>
    </w:p>
    <w:p w14:paraId="5CEE3CE6" w14:textId="77777777" w:rsidR="00A136D1" w:rsidRPr="00A17788" w:rsidRDefault="00A17788" w:rsidP="00A17788">
      <w:pPr>
        <w:pStyle w:val="Heading1"/>
      </w:pPr>
      <w:r>
        <w:br w:type="page"/>
      </w:r>
      <w:r w:rsidR="00895EDE">
        <w:lastRenderedPageBreak/>
        <w:t>Critical Object and Condition Awareness Skills</w:t>
      </w:r>
      <w:r w:rsidR="00E1207D" w:rsidRPr="00E1207D">
        <w:t xml:space="preserve"> </w:t>
      </w:r>
    </w:p>
    <w:p w14:paraId="3AA333A6" w14:textId="77777777" w:rsidR="00996FD8" w:rsidRPr="00A17788" w:rsidRDefault="00E1207D" w:rsidP="00F3648E">
      <w:pPr>
        <w:rPr>
          <w:b w:val="0"/>
        </w:rPr>
      </w:pPr>
      <w:r w:rsidRPr="00A17788">
        <w:rPr>
          <w:b w:val="0"/>
        </w:rPr>
        <w:t xml:space="preserve">Once </w:t>
      </w:r>
      <w:r w:rsidR="002434D1" w:rsidRPr="00A17788">
        <w:rPr>
          <w:b w:val="0"/>
        </w:rPr>
        <w:t>a</w:t>
      </w:r>
      <w:r w:rsidRPr="00A17788">
        <w:rPr>
          <w:b w:val="0"/>
        </w:rPr>
        <w:t xml:space="preserve"> novice driver learns where and how to direct their line of sight during the dynamics of driving, he/she must learn what is important to look for in order to drive safely. Those objects/forms and conditions are commonly referred to as “critical objects or condit</w:t>
      </w:r>
      <w:r w:rsidR="00F3648E" w:rsidRPr="00A17788">
        <w:rPr>
          <w:b w:val="0"/>
        </w:rPr>
        <w:t>ions</w:t>
      </w:r>
      <w:r w:rsidRPr="00A17788">
        <w:rPr>
          <w:b w:val="0"/>
        </w:rPr>
        <w:t>”.</w:t>
      </w:r>
      <w:r w:rsidR="00665116" w:rsidRPr="00A17788">
        <w:rPr>
          <w:b w:val="0"/>
        </w:rPr>
        <w:t xml:space="preserve"> </w:t>
      </w:r>
      <w:r w:rsidR="00F3648E" w:rsidRPr="00A17788">
        <w:rPr>
          <w:b w:val="0"/>
        </w:rPr>
        <w:t>Doron Corp</w:t>
      </w:r>
      <w:r w:rsidR="003F34FA" w:rsidRPr="00A17788">
        <w:rPr>
          <w:b w:val="0"/>
        </w:rPr>
        <w:t>oration</w:t>
      </w:r>
      <w:r w:rsidR="002434D1" w:rsidRPr="00A17788">
        <w:rPr>
          <w:b w:val="0"/>
        </w:rPr>
        <w:t xml:space="preserve">, a major manufacturer of </w:t>
      </w:r>
      <w:r w:rsidR="008806BB" w:rsidRPr="00A17788">
        <w:rPr>
          <w:b w:val="0"/>
        </w:rPr>
        <w:t xml:space="preserve">audio-visual </w:t>
      </w:r>
      <w:r w:rsidR="00996FD8" w:rsidRPr="00A17788">
        <w:rPr>
          <w:b w:val="0"/>
        </w:rPr>
        <w:t xml:space="preserve">driver education training materials and driver </w:t>
      </w:r>
      <w:r w:rsidR="008806BB" w:rsidRPr="00A17788">
        <w:rPr>
          <w:b w:val="0"/>
        </w:rPr>
        <w:t xml:space="preserve">education </w:t>
      </w:r>
      <w:r w:rsidR="00996FD8" w:rsidRPr="00A17788">
        <w:rPr>
          <w:b w:val="0"/>
        </w:rPr>
        <w:t xml:space="preserve">simulators, </w:t>
      </w:r>
      <w:r w:rsidR="00F3648E" w:rsidRPr="00A17788">
        <w:rPr>
          <w:b w:val="0"/>
        </w:rPr>
        <w:t xml:space="preserve">defines </w:t>
      </w:r>
      <w:r w:rsidR="00665116" w:rsidRPr="00A17788">
        <w:rPr>
          <w:b w:val="0"/>
        </w:rPr>
        <w:t>critical object</w:t>
      </w:r>
      <w:r w:rsidR="00F3648E" w:rsidRPr="00A17788">
        <w:rPr>
          <w:b w:val="0"/>
        </w:rPr>
        <w:t>s</w:t>
      </w:r>
      <w:r w:rsidR="00665116" w:rsidRPr="00A17788">
        <w:rPr>
          <w:b w:val="0"/>
        </w:rPr>
        <w:t xml:space="preserve"> or condition</w:t>
      </w:r>
      <w:r w:rsidR="00F3648E" w:rsidRPr="00A17788">
        <w:rPr>
          <w:b w:val="0"/>
        </w:rPr>
        <w:t>s</w:t>
      </w:r>
      <w:r w:rsidR="00665116" w:rsidRPr="00A17788">
        <w:rPr>
          <w:b w:val="0"/>
        </w:rPr>
        <w:t xml:space="preserve"> as</w:t>
      </w:r>
      <w:r w:rsidR="00F3648E" w:rsidRPr="00A17788">
        <w:rPr>
          <w:b w:val="0"/>
        </w:rPr>
        <w:t xml:space="preserve"> “</w:t>
      </w:r>
      <w:r w:rsidR="00C237E4" w:rsidRPr="00A17788">
        <w:rPr>
          <w:b w:val="0"/>
        </w:rPr>
        <w:t>any object or condition which can be predicted to cause drivers to modify their vehicle’s speed, lane position or planned path of travel</w:t>
      </w:r>
      <w:r w:rsidR="00F3648E" w:rsidRPr="00A17788">
        <w:rPr>
          <w:b w:val="0"/>
        </w:rPr>
        <w:t>”</w:t>
      </w:r>
      <w:r w:rsidR="00C237E4" w:rsidRPr="00A17788">
        <w:rPr>
          <w:b w:val="0"/>
        </w:rPr>
        <w:t>.</w:t>
      </w:r>
      <w:r w:rsidR="00F3648E" w:rsidRPr="00A17788">
        <w:rPr>
          <w:b w:val="0"/>
        </w:rPr>
        <w:t xml:space="preserve"> </w:t>
      </w:r>
      <w:r w:rsidR="00883CC6" w:rsidRPr="00A17788">
        <w:rPr>
          <w:b w:val="0"/>
        </w:rPr>
        <w:t xml:space="preserve">Three general categories </w:t>
      </w:r>
      <w:r w:rsidR="00F3648E" w:rsidRPr="00A17788">
        <w:rPr>
          <w:b w:val="0"/>
        </w:rPr>
        <w:t xml:space="preserve">of critical objects </w:t>
      </w:r>
      <w:r w:rsidR="00883CC6" w:rsidRPr="00A17788">
        <w:rPr>
          <w:b w:val="0"/>
        </w:rPr>
        <w:t>include</w:t>
      </w:r>
      <w:r w:rsidR="00C237E4" w:rsidRPr="00A17788">
        <w:rPr>
          <w:b w:val="0"/>
        </w:rPr>
        <w:t>: roadway characteristics, roadway users and traffic control devices.</w:t>
      </w:r>
      <w:r w:rsidR="00F3648E" w:rsidRPr="00A17788">
        <w:rPr>
          <w:b w:val="0"/>
        </w:rPr>
        <w:t xml:space="preserve"> </w:t>
      </w:r>
    </w:p>
    <w:p w14:paraId="220136F5" w14:textId="77777777" w:rsidR="00651B41" w:rsidRPr="00A17788" w:rsidRDefault="00F3648E" w:rsidP="00A17788">
      <w:pPr>
        <w:rPr>
          <w:b w:val="0"/>
        </w:rPr>
      </w:pPr>
      <w:r w:rsidRPr="00A17788">
        <w:rPr>
          <w:b w:val="0"/>
        </w:rPr>
        <w:t>The importance of critical object awareness is that its e</w:t>
      </w:r>
      <w:r w:rsidR="00C237E4" w:rsidRPr="00A17788">
        <w:rPr>
          <w:b w:val="0"/>
        </w:rPr>
        <w:t>arly detection and identification facilitates decision making</w:t>
      </w:r>
      <w:r w:rsidRPr="00A17788">
        <w:rPr>
          <w:b w:val="0"/>
        </w:rPr>
        <w:t xml:space="preserve"> for the driver. As a result, it a</w:t>
      </w:r>
      <w:r w:rsidR="00C237E4" w:rsidRPr="00A17788">
        <w:rPr>
          <w:b w:val="0"/>
        </w:rPr>
        <w:t>fford</w:t>
      </w:r>
      <w:r w:rsidR="00830A36" w:rsidRPr="00A17788">
        <w:rPr>
          <w:b w:val="0"/>
        </w:rPr>
        <w:t>s</w:t>
      </w:r>
      <w:r w:rsidR="00C237E4" w:rsidRPr="00A17788">
        <w:rPr>
          <w:b w:val="0"/>
        </w:rPr>
        <w:t xml:space="preserve"> drivers an increased margin of safety (time and/or distance needed to modify one’s speed, lane position or both to critical objects or conditions within or approaching one’s path of travel</w:t>
      </w:r>
      <w:r w:rsidRPr="00A17788">
        <w:rPr>
          <w:b w:val="0"/>
        </w:rPr>
        <w:t>)</w:t>
      </w:r>
      <w:r w:rsidR="00C237E4" w:rsidRPr="00A17788">
        <w:rPr>
          <w:b w:val="0"/>
        </w:rPr>
        <w:t>.</w:t>
      </w:r>
      <w:r w:rsidRPr="00A17788">
        <w:rPr>
          <w:b w:val="0"/>
        </w:rPr>
        <w:t xml:space="preserve"> In addition it r</w:t>
      </w:r>
      <w:r w:rsidR="00883CC6" w:rsidRPr="00A17788">
        <w:rPr>
          <w:b w:val="0"/>
        </w:rPr>
        <w:t>educe</w:t>
      </w:r>
      <w:r w:rsidRPr="00A17788">
        <w:rPr>
          <w:b w:val="0"/>
        </w:rPr>
        <w:t>s</w:t>
      </w:r>
      <w:r w:rsidR="00883CC6" w:rsidRPr="00A17788">
        <w:rPr>
          <w:b w:val="0"/>
        </w:rPr>
        <w:t xml:space="preserve"> the possibility of hazard or collision and </w:t>
      </w:r>
      <w:r w:rsidRPr="00A17788">
        <w:rPr>
          <w:b w:val="0"/>
        </w:rPr>
        <w:t xml:space="preserve">can at times </w:t>
      </w:r>
      <w:r w:rsidR="00883CC6" w:rsidRPr="00A17788">
        <w:rPr>
          <w:b w:val="0"/>
        </w:rPr>
        <w:t>compensate for the driving errors of other road users</w:t>
      </w:r>
      <w:r w:rsidRPr="00A17788">
        <w:rPr>
          <w:b w:val="0"/>
        </w:rPr>
        <w:t xml:space="preserve">. </w:t>
      </w:r>
      <w:r w:rsidR="00996FD8" w:rsidRPr="00A17788">
        <w:rPr>
          <w:b w:val="0"/>
        </w:rPr>
        <w:t>These</w:t>
      </w:r>
      <w:r w:rsidRPr="00A17788">
        <w:rPr>
          <w:b w:val="0"/>
        </w:rPr>
        <w:t xml:space="preserve"> skills can be </w:t>
      </w:r>
      <w:r w:rsidR="00830A36" w:rsidRPr="00A17788">
        <w:rPr>
          <w:b w:val="0"/>
        </w:rPr>
        <w:t>integrated with</w:t>
      </w:r>
      <w:r w:rsidR="00C237E4" w:rsidRPr="00A17788">
        <w:rPr>
          <w:b w:val="0"/>
        </w:rPr>
        <w:t xml:space="preserve"> distance viewing skills</w:t>
      </w:r>
      <w:r w:rsidR="00883CC6" w:rsidRPr="00A17788">
        <w:rPr>
          <w:b w:val="0"/>
        </w:rPr>
        <w:t xml:space="preserve"> and</w:t>
      </w:r>
      <w:r w:rsidR="00C237E4" w:rsidRPr="00A17788">
        <w:rPr>
          <w:b w:val="0"/>
        </w:rPr>
        <w:t xml:space="preserve"> hazard perception skills</w:t>
      </w:r>
      <w:r w:rsidRPr="00A17788">
        <w:rPr>
          <w:b w:val="0"/>
        </w:rPr>
        <w:t xml:space="preserve"> (to be discussed later)</w:t>
      </w:r>
      <w:r w:rsidR="003F34FA" w:rsidRPr="00A17788">
        <w:rPr>
          <w:b w:val="0"/>
        </w:rPr>
        <w:t xml:space="preserve"> </w:t>
      </w:r>
      <w:r w:rsidR="001841EB" w:rsidRPr="00A17788">
        <w:rPr>
          <w:b w:val="0"/>
        </w:rPr>
        <w:t>to</w:t>
      </w:r>
      <w:r w:rsidR="003F34FA" w:rsidRPr="00A17788">
        <w:rPr>
          <w:b w:val="0"/>
        </w:rPr>
        <w:t xml:space="preserve"> </w:t>
      </w:r>
      <w:r w:rsidR="00996FD8" w:rsidRPr="00A17788">
        <w:rPr>
          <w:b w:val="0"/>
        </w:rPr>
        <w:t xml:space="preserve">further </w:t>
      </w:r>
      <w:r w:rsidR="003F34FA" w:rsidRPr="00A17788">
        <w:rPr>
          <w:b w:val="0"/>
        </w:rPr>
        <w:t>facilitate safe driving practices.</w:t>
      </w:r>
      <w:r w:rsidR="00830A36" w:rsidRPr="00A17788">
        <w:rPr>
          <w:b w:val="0"/>
        </w:rPr>
        <w:t xml:space="preserve"> </w:t>
      </w:r>
    </w:p>
    <w:p w14:paraId="23A60BB4" w14:textId="77777777" w:rsidR="00C237E4" w:rsidRPr="00B517C1" w:rsidRDefault="00F3648E" w:rsidP="00C237E4">
      <w:pPr>
        <w:rPr>
          <w:b w:val="0"/>
        </w:rPr>
      </w:pPr>
      <w:r w:rsidRPr="00A17788">
        <w:rPr>
          <w:b w:val="0"/>
        </w:rPr>
        <w:t xml:space="preserve">The following is a breakdown of the different types of critical </w:t>
      </w:r>
      <w:r w:rsidR="00C237E4" w:rsidRPr="00A17788">
        <w:rPr>
          <w:b w:val="0"/>
        </w:rPr>
        <w:t>objects or conditions</w:t>
      </w:r>
      <w:r w:rsidR="00D4048B" w:rsidRPr="00A17788">
        <w:rPr>
          <w:b w:val="0"/>
        </w:rPr>
        <w:t xml:space="preserve"> per general category</w:t>
      </w:r>
      <w:r w:rsidR="00C237E4" w:rsidRPr="00A17788">
        <w:rPr>
          <w:b w:val="0"/>
        </w:rPr>
        <w:t>:</w:t>
      </w:r>
    </w:p>
    <w:p w14:paraId="341BC2CC" w14:textId="77777777" w:rsidR="00D30142" w:rsidRPr="00B517C1" w:rsidRDefault="00C237E4" w:rsidP="006851A6">
      <w:pPr>
        <w:numPr>
          <w:ilvl w:val="0"/>
          <w:numId w:val="13"/>
        </w:numPr>
        <w:rPr>
          <w:b w:val="0"/>
        </w:rPr>
      </w:pPr>
      <w:r w:rsidRPr="00B517C1">
        <w:rPr>
          <w:b w:val="0"/>
        </w:rPr>
        <w:t>Roadway Characteristics:</w:t>
      </w:r>
    </w:p>
    <w:p w14:paraId="280CCDC0" w14:textId="77777777" w:rsidR="00C237E4" w:rsidRPr="00A17788" w:rsidRDefault="00C237E4" w:rsidP="006851A6">
      <w:pPr>
        <w:numPr>
          <w:ilvl w:val="0"/>
          <w:numId w:val="14"/>
        </w:numPr>
        <w:rPr>
          <w:b w:val="0"/>
        </w:rPr>
      </w:pPr>
      <w:r w:rsidRPr="00A17788">
        <w:rPr>
          <w:b w:val="0"/>
        </w:rPr>
        <w:t>Roadway itself</w:t>
      </w:r>
    </w:p>
    <w:p w14:paraId="0E3DF6BA" w14:textId="77777777" w:rsidR="00C237E4" w:rsidRPr="00A17788" w:rsidRDefault="00C237E4" w:rsidP="006851A6">
      <w:pPr>
        <w:numPr>
          <w:ilvl w:val="0"/>
          <w:numId w:val="15"/>
        </w:numPr>
        <w:rPr>
          <w:b w:val="0"/>
        </w:rPr>
      </w:pPr>
      <w:r w:rsidRPr="00A17788">
        <w:rPr>
          <w:b w:val="0"/>
        </w:rPr>
        <w:t>Presence or absence of a road shoulder</w:t>
      </w:r>
    </w:p>
    <w:p w14:paraId="7A2EE4FB" w14:textId="77777777" w:rsidR="00C237E4" w:rsidRPr="00A17788" w:rsidRDefault="00C237E4" w:rsidP="006851A6">
      <w:pPr>
        <w:numPr>
          <w:ilvl w:val="0"/>
          <w:numId w:val="15"/>
        </w:numPr>
        <w:rPr>
          <w:b w:val="0"/>
        </w:rPr>
      </w:pPr>
      <w:r w:rsidRPr="00A17788">
        <w:rPr>
          <w:b w:val="0"/>
        </w:rPr>
        <w:t>Number of lanes</w:t>
      </w:r>
    </w:p>
    <w:p w14:paraId="74135FDA" w14:textId="77777777" w:rsidR="00C237E4" w:rsidRPr="00A17788" w:rsidRDefault="00C237E4" w:rsidP="006851A6">
      <w:pPr>
        <w:numPr>
          <w:ilvl w:val="0"/>
          <w:numId w:val="15"/>
        </w:numPr>
        <w:rPr>
          <w:b w:val="0"/>
        </w:rPr>
      </w:pPr>
      <w:r w:rsidRPr="00A17788">
        <w:rPr>
          <w:b w:val="0"/>
        </w:rPr>
        <w:t>Curbs</w:t>
      </w:r>
    </w:p>
    <w:p w14:paraId="265112FA" w14:textId="77777777" w:rsidR="00C237E4" w:rsidRPr="00A17788" w:rsidRDefault="00C237E4" w:rsidP="006851A6">
      <w:pPr>
        <w:numPr>
          <w:ilvl w:val="0"/>
          <w:numId w:val="15"/>
        </w:numPr>
        <w:rPr>
          <w:b w:val="0"/>
        </w:rPr>
      </w:pPr>
      <w:r w:rsidRPr="00A17788">
        <w:rPr>
          <w:b w:val="0"/>
        </w:rPr>
        <w:t>Cement or other medians, peers or columns</w:t>
      </w:r>
    </w:p>
    <w:p w14:paraId="0F51C023" w14:textId="77777777" w:rsidR="00C237E4" w:rsidRPr="00A17788" w:rsidRDefault="00C237E4" w:rsidP="006851A6">
      <w:pPr>
        <w:numPr>
          <w:ilvl w:val="0"/>
          <w:numId w:val="15"/>
        </w:numPr>
        <w:rPr>
          <w:b w:val="0"/>
        </w:rPr>
      </w:pPr>
      <w:r w:rsidRPr="00A17788">
        <w:rPr>
          <w:b w:val="0"/>
        </w:rPr>
        <w:t>Curves, dips, hills, slants/tilts, camber</w:t>
      </w:r>
    </w:p>
    <w:p w14:paraId="4E44C4D9" w14:textId="77777777" w:rsidR="00C237E4" w:rsidRPr="00A17788" w:rsidRDefault="00C237E4" w:rsidP="006851A6">
      <w:pPr>
        <w:numPr>
          <w:ilvl w:val="0"/>
          <w:numId w:val="15"/>
        </w:numPr>
        <w:rPr>
          <w:b w:val="0"/>
        </w:rPr>
      </w:pPr>
      <w:r w:rsidRPr="00A17788">
        <w:rPr>
          <w:b w:val="0"/>
        </w:rPr>
        <w:t>Surface conditions</w:t>
      </w:r>
    </w:p>
    <w:p w14:paraId="3F409345" w14:textId="77777777" w:rsidR="00C237E4" w:rsidRPr="00A17788" w:rsidRDefault="00C237E4" w:rsidP="006851A6">
      <w:pPr>
        <w:numPr>
          <w:ilvl w:val="0"/>
          <w:numId w:val="15"/>
        </w:numPr>
        <w:rPr>
          <w:b w:val="0"/>
        </w:rPr>
      </w:pPr>
      <w:r w:rsidRPr="00A17788">
        <w:rPr>
          <w:b w:val="0"/>
        </w:rPr>
        <w:t>Visibility</w:t>
      </w:r>
    </w:p>
    <w:p w14:paraId="2B5EA120" w14:textId="77777777" w:rsidR="00C237E4" w:rsidRPr="00A17788" w:rsidRDefault="00C237E4" w:rsidP="006851A6">
      <w:pPr>
        <w:numPr>
          <w:ilvl w:val="0"/>
          <w:numId w:val="15"/>
        </w:numPr>
        <w:rPr>
          <w:b w:val="0"/>
        </w:rPr>
      </w:pPr>
      <w:r w:rsidRPr="00A17788">
        <w:rPr>
          <w:b w:val="0"/>
        </w:rPr>
        <w:t>Grade</w:t>
      </w:r>
    </w:p>
    <w:p w14:paraId="6858010B" w14:textId="77777777" w:rsidR="00A02CB4" w:rsidRDefault="00C237E4" w:rsidP="006851A6">
      <w:pPr>
        <w:numPr>
          <w:ilvl w:val="0"/>
          <w:numId w:val="15"/>
        </w:numPr>
        <w:rPr>
          <w:b w:val="0"/>
        </w:rPr>
      </w:pPr>
      <w:r w:rsidRPr="00A17788">
        <w:rPr>
          <w:b w:val="0"/>
        </w:rPr>
        <w:t>Road re-surfacing (lift)</w:t>
      </w:r>
    </w:p>
    <w:p w14:paraId="132CFA96" w14:textId="77777777" w:rsidR="00C237E4" w:rsidRPr="00A02CB4" w:rsidRDefault="00C237E4" w:rsidP="006851A6">
      <w:pPr>
        <w:numPr>
          <w:ilvl w:val="0"/>
          <w:numId w:val="15"/>
        </w:numPr>
        <w:rPr>
          <w:b w:val="0"/>
        </w:rPr>
      </w:pPr>
      <w:r w:rsidRPr="00A02CB4">
        <w:rPr>
          <w:b w:val="0"/>
        </w:rPr>
        <w:t>Pot holes</w:t>
      </w:r>
    </w:p>
    <w:p w14:paraId="3F95FC12" w14:textId="77777777" w:rsidR="00C237E4" w:rsidRPr="00A17788" w:rsidRDefault="00C237E4" w:rsidP="006851A6">
      <w:pPr>
        <w:numPr>
          <w:ilvl w:val="0"/>
          <w:numId w:val="14"/>
        </w:numPr>
        <w:rPr>
          <w:b w:val="0"/>
        </w:rPr>
      </w:pPr>
      <w:r w:rsidRPr="00A17788">
        <w:rPr>
          <w:b w:val="0"/>
        </w:rPr>
        <w:t>Intersections</w:t>
      </w:r>
    </w:p>
    <w:p w14:paraId="77F4257D" w14:textId="77777777" w:rsidR="00A02CB4" w:rsidRPr="00A02CB4" w:rsidRDefault="00A02CB4" w:rsidP="006851A6">
      <w:pPr>
        <w:numPr>
          <w:ilvl w:val="0"/>
          <w:numId w:val="14"/>
        </w:numPr>
        <w:rPr>
          <w:b w:val="0"/>
        </w:rPr>
      </w:pPr>
      <w:r>
        <w:rPr>
          <w:b w:val="0"/>
        </w:rPr>
        <w:br w:type="page"/>
      </w:r>
      <w:r w:rsidR="00C237E4" w:rsidRPr="00A17788">
        <w:rPr>
          <w:b w:val="0"/>
        </w:rPr>
        <w:lastRenderedPageBreak/>
        <w:t>Fixed hazards within, alongside of or near the roadway inhibiting sight distance of drivers such as:</w:t>
      </w:r>
    </w:p>
    <w:p w14:paraId="6C4F1C47" w14:textId="77777777" w:rsidR="00C237E4" w:rsidRPr="00A17788" w:rsidRDefault="00C237E4" w:rsidP="006851A6">
      <w:pPr>
        <w:numPr>
          <w:ilvl w:val="1"/>
          <w:numId w:val="16"/>
        </w:numPr>
        <w:rPr>
          <w:b w:val="0"/>
        </w:rPr>
      </w:pPr>
      <w:r w:rsidRPr="00A17788">
        <w:rPr>
          <w:b w:val="0"/>
        </w:rPr>
        <w:t>Shrubs, hedges or trees</w:t>
      </w:r>
    </w:p>
    <w:p w14:paraId="31FCB0FA" w14:textId="77777777" w:rsidR="00C237E4" w:rsidRPr="00A17788" w:rsidRDefault="00C237E4" w:rsidP="006851A6">
      <w:pPr>
        <w:numPr>
          <w:ilvl w:val="1"/>
          <w:numId w:val="16"/>
        </w:numPr>
        <w:rPr>
          <w:b w:val="0"/>
        </w:rPr>
      </w:pPr>
      <w:r w:rsidRPr="00A17788">
        <w:rPr>
          <w:b w:val="0"/>
        </w:rPr>
        <w:t>Hillsides or gradient of land</w:t>
      </w:r>
    </w:p>
    <w:p w14:paraId="461E30ED" w14:textId="77777777" w:rsidR="00C237E4" w:rsidRPr="00A17788" w:rsidRDefault="00C237E4" w:rsidP="006851A6">
      <w:pPr>
        <w:numPr>
          <w:ilvl w:val="1"/>
          <w:numId w:val="16"/>
        </w:numPr>
        <w:rPr>
          <w:b w:val="0"/>
        </w:rPr>
      </w:pPr>
      <w:r w:rsidRPr="00A17788">
        <w:rPr>
          <w:b w:val="0"/>
        </w:rPr>
        <w:t>Road signs</w:t>
      </w:r>
    </w:p>
    <w:p w14:paraId="0F47C03A" w14:textId="77777777" w:rsidR="00C237E4" w:rsidRPr="00A17788" w:rsidRDefault="00C237E4" w:rsidP="006851A6">
      <w:pPr>
        <w:numPr>
          <w:ilvl w:val="1"/>
          <w:numId w:val="16"/>
        </w:numPr>
        <w:rPr>
          <w:b w:val="0"/>
        </w:rPr>
      </w:pPr>
      <w:r w:rsidRPr="00A17788">
        <w:rPr>
          <w:b w:val="0"/>
        </w:rPr>
        <w:t>Telephone or utility poles</w:t>
      </w:r>
    </w:p>
    <w:p w14:paraId="4EA63987" w14:textId="77777777" w:rsidR="00C237E4" w:rsidRPr="00A17788" w:rsidRDefault="00C237E4" w:rsidP="006851A6">
      <w:pPr>
        <w:numPr>
          <w:ilvl w:val="1"/>
          <w:numId w:val="16"/>
        </w:numPr>
        <w:rPr>
          <w:b w:val="0"/>
        </w:rPr>
      </w:pPr>
      <w:r w:rsidRPr="00A17788">
        <w:rPr>
          <w:b w:val="0"/>
        </w:rPr>
        <w:t>Traffic control boxes</w:t>
      </w:r>
    </w:p>
    <w:p w14:paraId="59F9BC52" w14:textId="77777777" w:rsidR="00C237E4" w:rsidRPr="00A17788" w:rsidRDefault="00C237E4" w:rsidP="006851A6">
      <w:pPr>
        <w:numPr>
          <w:ilvl w:val="1"/>
          <w:numId w:val="16"/>
        </w:numPr>
        <w:rPr>
          <w:b w:val="0"/>
        </w:rPr>
      </w:pPr>
      <w:r w:rsidRPr="00A17788">
        <w:rPr>
          <w:b w:val="0"/>
        </w:rPr>
        <w:t>Commercial establishments and signs</w:t>
      </w:r>
    </w:p>
    <w:p w14:paraId="5CBA6C2E" w14:textId="77777777" w:rsidR="00C237E4" w:rsidRPr="00A02CB4" w:rsidRDefault="00C237E4" w:rsidP="006851A6">
      <w:pPr>
        <w:numPr>
          <w:ilvl w:val="1"/>
          <w:numId w:val="16"/>
        </w:numPr>
        <w:rPr>
          <w:b w:val="0"/>
        </w:rPr>
      </w:pPr>
      <w:r w:rsidRPr="00A17788">
        <w:rPr>
          <w:b w:val="0"/>
        </w:rPr>
        <w:t>Narrow bridges, tunnels, low clearance areas</w:t>
      </w:r>
    </w:p>
    <w:p w14:paraId="76D50B1B" w14:textId="77777777" w:rsidR="00D30142" w:rsidRPr="00A02CB4" w:rsidRDefault="00C237E4" w:rsidP="006851A6">
      <w:pPr>
        <w:numPr>
          <w:ilvl w:val="0"/>
          <w:numId w:val="17"/>
        </w:numPr>
        <w:rPr>
          <w:b w:val="0"/>
        </w:rPr>
      </w:pPr>
      <w:r w:rsidRPr="00A17788">
        <w:rPr>
          <w:b w:val="0"/>
        </w:rPr>
        <w:t>Traffic Control Devices:</w:t>
      </w:r>
    </w:p>
    <w:p w14:paraId="66180850" w14:textId="77777777" w:rsidR="00C237E4" w:rsidRPr="00A17788" w:rsidRDefault="00C237E4" w:rsidP="006851A6">
      <w:pPr>
        <w:numPr>
          <w:ilvl w:val="0"/>
          <w:numId w:val="18"/>
        </w:numPr>
        <w:ind w:left="1440"/>
        <w:rPr>
          <w:b w:val="0"/>
        </w:rPr>
      </w:pPr>
      <w:r w:rsidRPr="00A17788">
        <w:rPr>
          <w:b w:val="0"/>
        </w:rPr>
        <w:t>Pavement markings</w:t>
      </w:r>
    </w:p>
    <w:p w14:paraId="4303C87E" w14:textId="77777777" w:rsidR="00C237E4" w:rsidRPr="00A17788" w:rsidRDefault="00C237E4" w:rsidP="006851A6">
      <w:pPr>
        <w:numPr>
          <w:ilvl w:val="0"/>
          <w:numId w:val="18"/>
        </w:numPr>
        <w:ind w:left="1440"/>
        <w:rPr>
          <w:b w:val="0"/>
        </w:rPr>
      </w:pPr>
      <w:r w:rsidRPr="00A17788">
        <w:rPr>
          <w:b w:val="0"/>
        </w:rPr>
        <w:t>Road delineators</w:t>
      </w:r>
    </w:p>
    <w:p w14:paraId="032F650A" w14:textId="77777777" w:rsidR="00C237E4" w:rsidRPr="00A17788" w:rsidRDefault="00C237E4" w:rsidP="006851A6">
      <w:pPr>
        <w:numPr>
          <w:ilvl w:val="0"/>
          <w:numId w:val="18"/>
        </w:numPr>
        <w:ind w:left="1440"/>
        <w:rPr>
          <w:b w:val="0"/>
        </w:rPr>
      </w:pPr>
      <w:r w:rsidRPr="00A17788">
        <w:rPr>
          <w:b w:val="0"/>
        </w:rPr>
        <w:t>Speed bumps, attenuators</w:t>
      </w:r>
    </w:p>
    <w:p w14:paraId="4C43ED40" w14:textId="77777777" w:rsidR="00C237E4" w:rsidRPr="00A17788" w:rsidRDefault="00C237E4" w:rsidP="006851A6">
      <w:pPr>
        <w:numPr>
          <w:ilvl w:val="0"/>
          <w:numId w:val="18"/>
        </w:numPr>
        <w:ind w:left="1440"/>
        <w:rPr>
          <w:b w:val="0"/>
        </w:rPr>
      </w:pPr>
      <w:r w:rsidRPr="00A17788">
        <w:rPr>
          <w:b w:val="0"/>
        </w:rPr>
        <w:t>Traffic lights</w:t>
      </w:r>
    </w:p>
    <w:p w14:paraId="64F18811" w14:textId="77777777" w:rsidR="00A02CB4" w:rsidRDefault="00C237E4" w:rsidP="006851A6">
      <w:pPr>
        <w:numPr>
          <w:ilvl w:val="0"/>
          <w:numId w:val="18"/>
        </w:numPr>
        <w:ind w:left="1440"/>
        <w:rPr>
          <w:b w:val="0"/>
        </w:rPr>
      </w:pPr>
      <w:r w:rsidRPr="00A17788">
        <w:rPr>
          <w:b w:val="0"/>
        </w:rPr>
        <w:t>Crosswalk lights</w:t>
      </w:r>
    </w:p>
    <w:p w14:paraId="20FDE086" w14:textId="77777777" w:rsidR="00C237E4" w:rsidRPr="00A02CB4" w:rsidRDefault="00C237E4" w:rsidP="006851A6">
      <w:pPr>
        <w:numPr>
          <w:ilvl w:val="0"/>
          <w:numId w:val="18"/>
        </w:numPr>
        <w:ind w:left="1440"/>
        <w:rPr>
          <w:b w:val="0"/>
        </w:rPr>
      </w:pPr>
      <w:r w:rsidRPr="00A02CB4">
        <w:rPr>
          <w:b w:val="0"/>
        </w:rPr>
        <w:t>Road signs</w:t>
      </w:r>
    </w:p>
    <w:p w14:paraId="469B412E" w14:textId="77777777" w:rsidR="00C237E4" w:rsidRPr="00A17788" w:rsidRDefault="00C237E4" w:rsidP="006851A6">
      <w:pPr>
        <w:numPr>
          <w:ilvl w:val="1"/>
          <w:numId w:val="19"/>
        </w:numPr>
        <w:ind w:left="1800"/>
        <w:rPr>
          <w:b w:val="0"/>
        </w:rPr>
      </w:pPr>
      <w:r w:rsidRPr="00A17788">
        <w:rPr>
          <w:b w:val="0"/>
        </w:rPr>
        <w:t xml:space="preserve">Regulatory </w:t>
      </w:r>
    </w:p>
    <w:p w14:paraId="4D206D02" w14:textId="77777777" w:rsidR="00C237E4" w:rsidRPr="00A17788" w:rsidRDefault="00C237E4" w:rsidP="006851A6">
      <w:pPr>
        <w:numPr>
          <w:ilvl w:val="1"/>
          <w:numId w:val="19"/>
        </w:numPr>
        <w:ind w:left="1800"/>
        <w:rPr>
          <w:b w:val="0"/>
        </w:rPr>
      </w:pPr>
      <w:r w:rsidRPr="00A17788">
        <w:rPr>
          <w:b w:val="0"/>
        </w:rPr>
        <w:t>Warning</w:t>
      </w:r>
    </w:p>
    <w:p w14:paraId="7002C3C2" w14:textId="77777777" w:rsidR="00C237E4" w:rsidRPr="00A17788" w:rsidRDefault="00C237E4" w:rsidP="006851A6">
      <w:pPr>
        <w:numPr>
          <w:ilvl w:val="1"/>
          <w:numId w:val="19"/>
        </w:numPr>
        <w:ind w:left="1800"/>
        <w:rPr>
          <w:b w:val="0"/>
        </w:rPr>
      </w:pPr>
      <w:r w:rsidRPr="00A17788">
        <w:rPr>
          <w:b w:val="0"/>
        </w:rPr>
        <w:t>Guide</w:t>
      </w:r>
    </w:p>
    <w:p w14:paraId="351CE81B" w14:textId="77777777" w:rsidR="00C237E4" w:rsidRPr="00A17788" w:rsidRDefault="00C237E4" w:rsidP="006851A6">
      <w:pPr>
        <w:numPr>
          <w:ilvl w:val="1"/>
          <w:numId w:val="19"/>
        </w:numPr>
        <w:ind w:left="1800"/>
        <w:rPr>
          <w:b w:val="0"/>
        </w:rPr>
      </w:pPr>
      <w:r w:rsidRPr="00A17788">
        <w:rPr>
          <w:b w:val="0"/>
        </w:rPr>
        <w:t>Service</w:t>
      </w:r>
    </w:p>
    <w:p w14:paraId="31012CC0" w14:textId="77777777" w:rsidR="00C237E4" w:rsidRPr="00A17788" w:rsidRDefault="00C237E4" w:rsidP="006851A6">
      <w:pPr>
        <w:numPr>
          <w:ilvl w:val="1"/>
          <w:numId w:val="19"/>
        </w:numPr>
        <w:ind w:left="1800"/>
        <w:rPr>
          <w:b w:val="0"/>
        </w:rPr>
      </w:pPr>
      <w:r w:rsidRPr="00A17788">
        <w:rPr>
          <w:b w:val="0"/>
        </w:rPr>
        <w:t>Construction</w:t>
      </w:r>
    </w:p>
    <w:p w14:paraId="151E8C88" w14:textId="77777777" w:rsidR="00C237E4" w:rsidRPr="00A17788" w:rsidRDefault="00C237E4" w:rsidP="006851A6">
      <w:pPr>
        <w:numPr>
          <w:ilvl w:val="1"/>
          <w:numId w:val="19"/>
        </w:numPr>
        <w:ind w:left="1800"/>
        <w:rPr>
          <w:b w:val="0"/>
        </w:rPr>
      </w:pPr>
      <w:r w:rsidRPr="00A17788">
        <w:rPr>
          <w:b w:val="0"/>
        </w:rPr>
        <w:t>Recreation</w:t>
      </w:r>
    </w:p>
    <w:p w14:paraId="5001FB85" w14:textId="77777777" w:rsidR="00C237E4" w:rsidRPr="00A17788" w:rsidRDefault="00C237E4" w:rsidP="006851A6">
      <w:pPr>
        <w:numPr>
          <w:ilvl w:val="0"/>
          <w:numId w:val="18"/>
        </w:numPr>
        <w:ind w:left="1440"/>
        <w:rPr>
          <w:b w:val="0"/>
        </w:rPr>
      </w:pPr>
      <w:r w:rsidRPr="00A17788">
        <w:rPr>
          <w:b w:val="0"/>
        </w:rPr>
        <w:t>School guard</w:t>
      </w:r>
    </w:p>
    <w:p w14:paraId="771B0D68" w14:textId="77777777" w:rsidR="00C237E4" w:rsidRPr="00A17788" w:rsidRDefault="00C237E4" w:rsidP="006851A6">
      <w:pPr>
        <w:numPr>
          <w:ilvl w:val="0"/>
          <w:numId w:val="18"/>
        </w:numPr>
        <w:ind w:left="1440"/>
        <w:rPr>
          <w:b w:val="0"/>
        </w:rPr>
      </w:pPr>
      <w:r w:rsidRPr="00A17788">
        <w:rPr>
          <w:b w:val="0"/>
        </w:rPr>
        <w:t>Law officer</w:t>
      </w:r>
    </w:p>
    <w:p w14:paraId="63DE44CB" w14:textId="77777777" w:rsidR="00C237E4" w:rsidRDefault="00A02CB4" w:rsidP="006851A6">
      <w:pPr>
        <w:numPr>
          <w:ilvl w:val="0"/>
          <w:numId w:val="18"/>
        </w:numPr>
        <w:ind w:left="1440"/>
        <w:rPr>
          <w:b w:val="0"/>
        </w:rPr>
      </w:pPr>
      <w:r>
        <w:rPr>
          <w:b w:val="0"/>
        </w:rPr>
        <w:br w:type="page"/>
      </w:r>
      <w:r w:rsidR="00C237E4" w:rsidRPr="00A17788">
        <w:rPr>
          <w:b w:val="0"/>
        </w:rPr>
        <w:lastRenderedPageBreak/>
        <w:t>Construction markings</w:t>
      </w:r>
    </w:p>
    <w:p w14:paraId="6101FCE1" w14:textId="77777777" w:rsidR="00C237E4" w:rsidRPr="00A02CB4" w:rsidRDefault="00C237E4" w:rsidP="006851A6">
      <w:pPr>
        <w:numPr>
          <w:ilvl w:val="0"/>
          <w:numId w:val="20"/>
        </w:numPr>
        <w:ind w:left="1800"/>
        <w:rPr>
          <w:b w:val="0"/>
        </w:rPr>
      </w:pPr>
      <w:r w:rsidRPr="00A02CB4">
        <w:rPr>
          <w:b w:val="0"/>
        </w:rPr>
        <w:t>Construction barrels</w:t>
      </w:r>
    </w:p>
    <w:p w14:paraId="244F3B7A" w14:textId="77777777" w:rsidR="00C237E4" w:rsidRPr="00A17788" w:rsidRDefault="00C237E4" w:rsidP="006851A6">
      <w:pPr>
        <w:numPr>
          <w:ilvl w:val="0"/>
          <w:numId w:val="20"/>
        </w:numPr>
        <w:ind w:left="1800"/>
        <w:rPr>
          <w:b w:val="0"/>
        </w:rPr>
      </w:pPr>
      <w:r w:rsidRPr="00A17788">
        <w:rPr>
          <w:b w:val="0"/>
        </w:rPr>
        <w:t>Construction cones</w:t>
      </w:r>
    </w:p>
    <w:p w14:paraId="0EA974D7" w14:textId="77777777" w:rsidR="00A02CB4" w:rsidRDefault="00883CC6" w:rsidP="006851A6">
      <w:pPr>
        <w:numPr>
          <w:ilvl w:val="0"/>
          <w:numId w:val="20"/>
        </w:numPr>
        <w:ind w:left="1800"/>
        <w:rPr>
          <w:b w:val="0"/>
        </w:rPr>
      </w:pPr>
      <w:r w:rsidRPr="00A17788">
        <w:rPr>
          <w:b w:val="0"/>
        </w:rPr>
        <w:t>Worker holding portable stop</w:t>
      </w:r>
      <w:r w:rsidR="00287E2D">
        <w:rPr>
          <w:b w:val="0"/>
        </w:rPr>
        <w:t>/</w:t>
      </w:r>
      <w:r w:rsidR="00287E2D" w:rsidRPr="00287E2D">
        <w:rPr>
          <w:b w:val="0"/>
        </w:rPr>
        <w:t>slow</w:t>
      </w:r>
      <w:r w:rsidRPr="00A17788">
        <w:rPr>
          <w:b w:val="0"/>
        </w:rPr>
        <w:t xml:space="preserve"> sign or warning flag</w:t>
      </w:r>
    </w:p>
    <w:p w14:paraId="15F41474" w14:textId="77777777" w:rsidR="00883CC6" w:rsidRPr="00A02CB4" w:rsidRDefault="00883CC6" w:rsidP="006851A6">
      <w:pPr>
        <w:numPr>
          <w:ilvl w:val="0"/>
          <w:numId w:val="20"/>
        </w:numPr>
        <w:ind w:left="1800"/>
        <w:rPr>
          <w:b w:val="0"/>
        </w:rPr>
      </w:pPr>
      <w:r w:rsidRPr="00A02CB4">
        <w:rPr>
          <w:b w:val="0"/>
        </w:rPr>
        <w:t>Portable signs/digital displays</w:t>
      </w:r>
    </w:p>
    <w:p w14:paraId="4FC17065" w14:textId="77777777" w:rsidR="00D30142" w:rsidRPr="00A02CB4" w:rsidRDefault="00883CC6" w:rsidP="006851A6">
      <w:pPr>
        <w:numPr>
          <w:ilvl w:val="0"/>
          <w:numId w:val="17"/>
        </w:numPr>
        <w:rPr>
          <w:b w:val="0"/>
        </w:rPr>
      </w:pPr>
      <w:r w:rsidRPr="00A17788">
        <w:rPr>
          <w:b w:val="0"/>
        </w:rPr>
        <w:t>Roadway Users:</w:t>
      </w:r>
    </w:p>
    <w:p w14:paraId="4B01ACC1" w14:textId="77777777" w:rsidR="00883CC6" w:rsidRPr="00A17788" w:rsidRDefault="00883CC6" w:rsidP="006851A6">
      <w:pPr>
        <w:numPr>
          <w:ilvl w:val="0"/>
          <w:numId w:val="21"/>
        </w:numPr>
        <w:tabs>
          <w:tab w:val="left" w:pos="1440"/>
        </w:tabs>
        <w:ind w:left="1440"/>
        <w:rPr>
          <w:b w:val="0"/>
        </w:rPr>
      </w:pPr>
      <w:r w:rsidRPr="00A17788">
        <w:rPr>
          <w:b w:val="0"/>
        </w:rPr>
        <w:t>Anyone or anything on 2 feet or 4 feet</w:t>
      </w:r>
    </w:p>
    <w:p w14:paraId="1A4D4EB1" w14:textId="77777777" w:rsidR="00883CC6" w:rsidRPr="00A17788" w:rsidRDefault="00883CC6" w:rsidP="006851A6">
      <w:pPr>
        <w:numPr>
          <w:ilvl w:val="0"/>
          <w:numId w:val="21"/>
        </w:numPr>
        <w:tabs>
          <w:tab w:val="left" w:pos="1440"/>
        </w:tabs>
        <w:ind w:left="1440"/>
        <w:rPr>
          <w:b w:val="0"/>
        </w:rPr>
      </w:pPr>
      <w:r w:rsidRPr="00A17788">
        <w:rPr>
          <w:b w:val="0"/>
        </w:rPr>
        <w:t>Anyone  or anything on 2 or more wheels</w:t>
      </w:r>
    </w:p>
    <w:p w14:paraId="22D0A954" w14:textId="77777777" w:rsidR="00883CC6" w:rsidRPr="00A17788" w:rsidRDefault="00883CC6" w:rsidP="006851A6">
      <w:pPr>
        <w:numPr>
          <w:ilvl w:val="0"/>
          <w:numId w:val="21"/>
        </w:numPr>
        <w:tabs>
          <w:tab w:val="left" w:pos="1440"/>
        </w:tabs>
        <w:ind w:left="1440"/>
        <w:rPr>
          <w:b w:val="0"/>
        </w:rPr>
      </w:pPr>
      <w:r w:rsidRPr="00A17788">
        <w:rPr>
          <w:b w:val="0"/>
        </w:rPr>
        <w:t>Road kill</w:t>
      </w:r>
    </w:p>
    <w:p w14:paraId="39FCCADE" w14:textId="77777777" w:rsidR="00883CC6" w:rsidRPr="00A17788" w:rsidRDefault="00883CC6" w:rsidP="006851A6">
      <w:pPr>
        <w:numPr>
          <w:ilvl w:val="0"/>
          <w:numId w:val="21"/>
        </w:numPr>
        <w:tabs>
          <w:tab w:val="left" w:pos="1440"/>
        </w:tabs>
        <w:ind w:left="1440"/>
        <w:rPr>
          <w:b w:val="0"/>
        </w:rPr>
      </w:pPr>
      <w:r w:rsidRPr="00A17788">
        <w:rPr>
          <w:b w:val="0"/>
        </w:rPr>
        <w:t>Road debris</w:t>
      </w:r>
    </w:p>
    <w:p w14:paraId="31FF67D6" w14:textId="77777777" w:rsidR="00D4048B" w:rsidRPr="00B517C1" w:rsidRDefault="00D4048B" w:rsidP="00B517C1">
      <w:pPr>
        <w:pStyle w:val="Heading2"/>
      </w:pPr>
      <w:r w:rsidRPr="00B517C1">
        <w:t xml:space="preserve">Outdoors (sample passenger-in-car </w:t>
      </w:r>
      <w:r w:rsidR="007C7AE0" w:rsidRPr="00B517C1">
        <w:t xml:space="preserve">critical object/condition awareness skill </w:t>
      </w:r>
      <w:r w:rsidRPr="00B517C1">
        <w:t>exercise</w:t>
      </w:r>
      <w:r w:rsidR="00C02A80" w:rsidRPr="00B517C1">
        <w:t>s</w:t>
      </w:r>
      <w:r w:rsidRPr="00B517C1">
        <w:t>):</w:t>
      </w:r>
    </w:p>
    <w:p w14:paraId="2E3F57A2" w14:textId="77777777" w:rsidR="00C237E4" w:rsidRPr="00B517C1" w:rsidRDefault="00C237E4" w:rsidP="00EE1343">
      <w:pPr>
        <w:pStyle w:val="Heading3"/>
      </w:pPr>
      <w:r w:rsidRPr="00B517C1">
        <w:t>Stationary large in size critical objects from moving positions</w:t>
      </w:r>
    </w:p>
    <w:p w14:paraId="4F11A1FD" w14:textId="77777777" w:rsidR="00CD4AB5" w:rsidRPr="00B517C1" w:rsidRDefault="00C237E4" w:rsidP="00B517C1">
      <w:pPr>
        <w:rPr>
          <w:b w:val="0"/>
        </w:rPr>
      </w:pPr>
      <w:r w:rsidRPr="00B517C1">
        <w:rPr>
          <w:b w:val="0"/>
        </w:rPr>
        <w:t xml:space="preserve">Have student look as far down the roadway as possible, scanning left and right and practice detecting and verbalizing the presence of larger in size distantly positioned roadway characteristics and traffic control devices. </w:t>
      </w:r>
    </w:p>
    <w:p w14:paraId="72805354" w14:textId="77777777" w:rsidR="00CD4AB5" w:rsidRPr="00B517C1" w:rsidRDefault="00CD4AB5" w:rsidP="006851A6">
      <w:pPr>
        <w:numPr>
          <w:ilvl w:val="0"/>
          <w:numId w:val="4"/>
        </w:numPr>
        <w:rPr>
          <w:b w:val="0"/>
        </w:rPr>
      </w:pPr>
      <w:r w:rsidRPr="00B517C1">
        <w:rPr>
          <w:b w:val="0"/>
        </w:rPr>
        <w:t xml:space="preserve">For example, for </w:t>
      </w:r>
      <w:r w:rsidR="0075691F" w:rsidRPr="00B517C1">
        <w:rPr>
          <w:b w:val="0"/>
        </w:rPr>
        <w:t xml:space="preserve">the initial </w:t>
      </w:r>
      <w:r w:rsidRPr="00B517C1">
        <w:rPr>
          <w:b w:val="0"/>
        </w:rPr>
        <w:t xml:space="preserve">10-15 minutes have student detect as many various shaped intersections, hills, blind curves, dips in the road as possible); </w:t>
      </w:r>
    </w:p>
    <w:p w14:paraId="4009B759" w14:textId="77777777" w:rsidR="00C237E4" w:rsidRPr="00B517C1" w:rsidRDefault="00CD4AB5" w:rsidP="006851A6">
      <w:pPr>
        <w:numPr>
          <w:ilvl w:val="0"/>
          <w:numId w:val="4"/>
        </w:numPr>
        <w:rPr>
          <w:b w:val="0"/>
        </w:rPr>
      </w:pPr>
      <w:r w:rsidRPr="00B517C1">
        <w:rPr>
          <w:b w:val="0"/>
        </w:rPr>
        <w:t xml:space="preserve">For the next </w:t>
      </w:r>
      <w:r w:rsidR="00C237E4" w:rsidRPr="00B517C1">
        <w:rPr>
          <w:b w:val="0"/>
        </w:rPr>
        <w:t>10-15 minute</w:t>
      </w:r>
      <w:r w:rsidRPr="00B517C1">
        <w:rPr>
          <w:b w:val="0"/>
        </w:rPr>
        <w:t xml:space="preserve"> period</w:t>
      </w:r>
      <w:r w:rsidR="00C67099" w:rsidRPr="00B517C1">
        <w:rPr>
          <w:b w:val="0"/>
        </w:rPr>
        <w:t>,</w:t>
      </w:r>
      <w:r w:rsidR="00C237E4" w:rsidRPr="00B517C1">
        <w:rPr>
          <w:b w:val="0"/>
        </w:rPr>
        <w:t xml:space="preserve"> have student state aloud the number of lanes and direction of flow of actual or potential traffic, including that as you are about to leave one roadway and enter another (one more lane of potential traffic than the number of sets of pavement markings present).</w:t>
      </w:r>
    </w:p>
    <w:p w14:paraId="4FCBB8A8" w14:textId="77777777" w:rsidR="00C237E4" w:rsidRPr="00B517C1" w:rsidRDefault="00C237E4" w:rsidP="00EE1343">
      <w:pPr>
        <w:pStyle w:val="Heading3"/>
      </w:pPr>
      <w:r w:rsidRPr="00B517C1">
        <w:t>Large in size moving critical objects from stationary and moving positions</w:t>
      </w:r>
    </w:p>
    <w:p w14:paraId="5577F160" w14:textId="77777777" w:rsidR="00C237E4" w:rsidRPr="00B517C1" w:rsidRDefault="00C237E4" w:rsidP="00B517C1">
      <w:pPr>
        <w:rPr>
          <w:b w:val="0"/>
        </w:rPr>
      </w:pPr>
      <w:r w:rsidRPr="00B517C1">
        <w:rPr>
          <w:b w:val="0"/>
        </w:rPr>
        <w:t>Again have student passenger look as far down the roadway as possible, scanning left and right and practice detecting and verbalizing the presence of larger in size distantly positioned road users such as trucks and buses that approach, enter or leave their shared path of travel or roadway.</w:t>
      </w:r>
    </w:p>
    <w:p w14:paraId="7573E2BD" w14:textId="77777777" w:rsidR="00C237E4" w:rsidRPr="00B517C1" w:rsidRDefault="00C237E4" w:rsidP="006851A6">
      <w:pPr>
        <w:numPr>
          <w:ilvl w:val="0"/>
          <w:numId w:val="22"/>
        </w:numPr>
        <w:rPr>
          <w:b w:val="0"/>
        </w:rPr>
      </w:pPr>
      <w:r w:rsidRPr="00B517C1">
        <w:rPr>
          <w:b w:val="0"/>
        </w:rPr>
        <w:t>Emphasize the slower acceleration rate and wide turning radius (and subsequent extra time and space needed) by such road users for joining and leaving traffic formations than smaller in size vehicles</w:t>
      </w:r>
      <w:r w:rsidR="0075691F" w:rsidRPr="00B517C1">
        <w:rPr>
          <w:b w:val="0"/>
        </w:rPr>
        <w:t>)</w:t>
      </w:r>
      <w:r w:rsidRPr="00B517C1">
        <w:rPr>
          <w:b w:val="0"/>
        </w:rPr>
        <w:t>.</w:t>
      </w:r>
    </w:p>
    <w:p w14:paraId="79CE57F4" w14:textId="77777777" w:rsidR="007C7AE0" w:rsidRPr="00B517C1" w:rsidRDefault="00895EDE" w:rsidP="00EE1343">
      <w:pPr>
        <w:pStyle w:val="Heading3"/>
      </w:pPr>
      <w:r>
        <w:br w:type="page"/>
      </w:r>
      <w:r w:rsidR="00C237E4" w:rsidRPr="00B517C1">
        <w:lastRenderedPageBreak/>
        <w:t xml:space="preserve">Smaller in size stationary and moving critical objects </w:t>
      </w:r>
      <w:r w:rsidR="00593BED" w:rsidRPr="00B517C1">
        <w:t>from moving</w:t>
      </w:r>
      <w:r w:rsidR="00C237E4" w:rsidRPr="00B517C1">
        <w:t xml:space="preserve"> positions</w:t>
      </w:r>
    </w:p>
    <w:p w14:paraId="7C113009" w14:textId="77777777" w:rsidR="00C237E4" w:rsidRPr="00B517C1" w:rsidRDefault="00C237E4" w:rsidP="00B517C1">
      <w:pPr>
        <w:rPr>
          <w:b w:val="0"/>
        </w:rPr>
      </w:pPr>
      <w:r w:rsidRPr="00B517C1">
        <w:rPr>
          <w:b w:val="0"/>
        </w:rPr>
        <w:t xml:space="preserve">Again have student look as far down the roadway as possible, scanning left and right; yet practice detecting and verbalizing the presence of smaller in size distantly positioned roadway characteristics (such as cement </w:t>
      </w:r>
      <w:r w:rsidR="008F06ED" w:rsidRPr="00B517C1">
        <w:rPr>
          <w:b w:val="0"/>
        </w:rPr>
        <w:t>columns or barriers</w:t>
      </w:r>
      <w:r w:rsidRPr="00B517C1">
        <w:rPr>
          <w:b w:val="0"/>
        </w:rPr>
        <w:t xml:space="preserve">, narrow roadway underpasses), traffic control devices (construction worker directing traffic, road signs, traffic lights) and other road users (cars, pedestrians, animals).  </w:t>
      </w:r>
    </w:p>
    <w:p w14:paraId="3A6CC7F9" w14:textId="77777777" w:rsidR="00C237E4" w:rsidRPr="00B517C1" w:rsidRDefault="00C237E4" w:rsidP="00B517C1">
      <w:pPr>
        <w:rPr>
          <w:b w:val="0"/>
        </w:rPr>
      </w:pPr>
      <w:r w:rsidRPr="00B517C1">
        <w:rPr>
          <w:b w:val="0"/>
        </w:rPr>
        <w:t xml:space="preserve">A route of travel through a roadway construction area, narrow railroad underpass, college campus (at class change), small town business area or shopping center or mall (during peak shopping or business hours) serve as excellent lesson sites for such teaching purposes. </w:t>
      </w:r>
    </w:p>
    <w:p w14:paraId="7A407B49" w14:textId="77777777" w:rsidR="00C237E4" w:rsidRPr="00B517C1" w:rsidRDefault="00C237E4" w:rsidP="006851A6">
      <w:pPr>
        <w:numPr>
          <w:ilvl w:val="0"/>
          <w:numId w:val="22"/>
        </w:numPr>
        <w:rPr>
          <w:b w:val="0"/>
        </w:rPr>
      </w:pPr>
      <w:r w:rsidRPr="00B517C1">
        <w:rPr>
          <w:b w:val="0"/>
        </w:rPr>
        <w:t xml:space="preserve">During the above exercise, incorporate the concept of </w:t>
      </w:r>
      <w:r w:rsidR="00C625C8" w:rsidRPr="00B517C1">
        <w:rPr>
          <w:b w:val="0"/>
        </w:rPr>
        <w:t>a</w:t>
      </w:r>
      <w:r w:rsidRPr="00B517C1">
        <w:rPr>
          <w:b w:val="0"/>
        </w:rPr>
        <w:t xml:space="preserve"> </w:t>
      </w:r>
      <w:r w:rsidR="00C625C8" w:rsidRPr="00B517C1">
        <w:rPr>
          <w:b w:val="0"/>
        </w:rPr>
        <w:t>“</w:t>
      </w:r>
      <w:r w:rsidRPr="00B517C1">
        <w:rPr>
          <w:b w:val="0"/>
        </w:rPr>
        <w:t>collision trap</w:t>
      </w:r>
      <w:r w:rsidR="00C625C8" w:rsidRPr="00B517C1">
        <w:rPr>
          <w:b w:val="0"/>
        </w:rPr>
        <w:t>”</w:t>
      </w:r>
      <w:r w:rsidRPr="00B517C1">
        <w:rPr>
          <w:b w:val="0"/>
        </w:rPr>
        <w:t xml:space="preserve">. The characteristics of a collision trap </w:t>
      </w:r>
      <w:r w:rsidR="003F34FA" w:rsidRPr="00B517C1">
        <w:rPr>
          <w:b w:val="0"/>
        </w:rPr>
        <w:t>are:</w:t>
      </w:r>
      <w:r w:rsidR="0075691F" w:rsidRPr="00B517C1">
        <w:rPr>
          <w:b w:val="0"/>
        </w:rPr>
        <w:t xml:space="preserve"> </w:t>
      </w:r>
    </w:p>
    <w:p w14:paraId="16C6ABF0" w14:textId="77777777" w:rsidR="00C237E4" w:rsidRPr="00B517C1" w:rsidRDefault="00C237E4" w:rsidP="006851A6">
      <w:pPr>
        <w:numPr>
          <w:ilvl w:val="0"/>
          <w:numId w:val="23"/>
        </w:numPr>
        <w:rPr>
          <w:b w:val="0"/>
        </w:rPr>
      </w:pPr>
      <w:r w:rsidRPr="00B517C1">
        <w:rPr>
          <w:b w:val="0"/>
        </w:rPr>
        <w:t>The presence of two or more critical objects</w:t>
      </w:r>
    </w:p>
    <w:p w14:paraId="5EBED8F2" w14:textId="77777777" w:rsidR="00C237E4" w:rsidRPr="00B517C1" w:rsidRDefault="00C237E4" w:rsidP="006851A6">
      <w:pPr>
        <w:numPr>
          <w:ilvl w:val="0"/>
          <w:numId w:val="23"/>
        </w:numPr>
        <w:rPr>
          <w:b w:val="0"/>
        </w:rPr>
      </w:pPr>
      <w:r w:rsidRPr="00B517C1">
        <w:rPr>
          <w:b w:val="0"/>
        </w:rPr>
        <w:t>The driver’s path of travel is threatened by one or more critical objects</w:t>
      </w:r>
    </w:p>
    <w:p w14:paraId="5A95B60C" w14:textId="77777777" w:rsidR="00003E69" w:rsidRPr="00B517C1" w:rsidRDefault="00C237E4" w:rsidP="006851A6">
      <w:pPr>
        <w:numPr>
          <w:ilvl w:val="0"/>
          <w:numId w:val="23"/>
        </w:numPr>
        <w:rPr>
          <w:b w:val="0"/>
        </w:rPr>
      </w:pPr>
      <w:r w:rsidRPr="00B517C1">
        <w:rPr>
          <w:b w:val="0"/>
        </w:rPr>
        <w:t xml:space="preserve">The trap is sprung </w:t>
      </w:r>
    </w:p>
    <w:p w14:paraId="3C75C70C" w14:textId="77777777" w:rsidR="00B517C1" w:rsidRDefault="00003E69" w:rsidP="006851A6">
      <w:pPr>
        <w:numPr>
          <w:ilvl w:val="0"/>
          <w:numId w:val="22"/>
        </w:numPr>
        <w:rPr>
          <w:b w:val="0"/>
        </w:rPr>
      </w:pPr>
      <w:r w:rsidRPr="00B517C1">
        <w:rPr>
          <w:b w:val="0"/>
        </w:rPr>
        <w:t>Quiz student on how to use adjustments in speed and lane position to avoid potential collision traps.</w:t>
      </w:r>
    </w:p>
    <w:p w14:paraId="0D61E54A" w14:textId="67F6E414" w:rsidR="00C237E4" w:rsidRPr="00B517C1" w:rsidRDefault="00C237E4" w:rsidP="006851A6">
      <w:pPr>
        <w:numPr>
          <w:ilvl w:val="0"/>
          <w:numId w:val="22"/>
        </w:numPr>
        <w:rPr>
          <w:b w:val="0"/>
        </w:rPr>
      </w:pPr>
      <w:r w:rsidRPr="00B517C1">
        <w:rPr>
          <w:b w:val="0"/>
        </w:rPr>
        <w:t xml:space="preserve">As before, incorporate the use of vertical </w:t>
      </w:r>
      <w:r w:rsidR="00593BED" w:rsidRPr="00B517C1">
        <w:rPr>
          <w:b w:val="0"/>
        </w:rPr>
        <w:t>spotting techniques</w:t>
      </w:r>
      <w:r w:rsidRPr="00B517C1">
        <w:rPr>
          <w:b w:val="0"/>
        </w:rPr>
        <w:t xml:space="preserve"> </w:t>
      </w:r>
      <w:r w:rsidR="0075691F" w:rsidRPr="00B517C1">
        <w:rPr>
          <w:b w:val="0"/>
        </w:rPr>
        <w:t>(to be discussed</w:t>
      </w:r>
      <w:r w:rsidR="003F34FA" w:rsidRPr="00B517C1">
        <w:rPr>
          <w:b w:val="0"/>
        </w:rPr>
        <w:t xml:space="preserve"> later)</w:t>
      </w:r>
      <w:r w:rsidR="0075691F" w:rsidRPr="00B517C1">
        <w:rPr>
          <w:b w:val="0"/>
        </w:rPr>
        <w:t xml:space="preserve"> </w:t>
      </w:r>
      <w:r w:rsidRPr="00B517C1">
        <w:rPr>
          <w:b w:val="0"/>
        </w:rPr>
        <w:t xml:space="preserve">through the telescopic portion of the student’s </w:t>
      </w:r>
      <w:proofErr w:type="spellStart"/>
      <w:r w:rsidRPr="00B517C1">
        <w:rPr>
          <w:b w:val="0"/>
        </w:rPr>
        <w:t>bioptic</w:t>
      </w:r>
      <w:proofErr w:type="spellEnd"/>
      <w:r w:rsidRPr="00B517C1">
        <w:rPr>
          <w:b w:val="0"/>
        </w:rPr>
        <w:t xml:space="preserve"> lens </w:t>
      </w:r>
      <w:r w:rsidR="005B6FA6" w:rsidRPr="005B6FA6">
        <w:rPr>
          <w:rStyle w:val="Strong"/>
        </w:rPr>
        <w:t>system</w:t>
      </w:r>
      <w:r w:rsidR="005B6FA6">
        <w:t xml:space="preserve"> </w:t>
      </w:r>
      <w:r w:rsidR="00FF5B9A" w:rsidRPr="00B517C1">
        <w:rPr>
          <w:b w:val="0"/>
        </w:rPr>
        <w:t>as</w:t>
      </w:r>
      <w:r w:rsidR="00854991" w:rsidRPr="00B517C1">
        <w:rPr>
          <w:b w:val="0"/>
        </w:rPr>
        <w:t xml:space="preserve"> needed.</w:t>
      </w:r>
    </w:p>
    <w:p w14:paraId="7FA5F7C2" w14:textId="77777777" w:rsidR="00C237E4" w:rsidRPr="00B517C1" w:rsidRDefault="00B11915" w:rsidP="00B517C1">
      <w:pPr>
        <w:pStyle w:val="Heading2"/>
      </w:pPr>
      <w:r w:rsidRPr="00B517C1">
        <w:t xml:space="preserve">Advanced </w:t>
      </w:r>
      <w:r w:rsidR="00854991" w:rsidRPr="00B517C1">
        <w:t xml:space="preserve">critical object or condition </w:t>
      </w:r>
      <w:r w:rsidR="00C237E4" w:rsidRPr="00B517C1">
        <w:t xml:space="preserve">awareness </w:t>
      </w:r>
      <w:r w:rsidR="00854991" w:rsidRPr="00B517C1">
        <w:t>exercise</w:t>
      </w:r>
      <w:r w:rsidRPr="00B517C1">
        <w:t xml:space="preserve"> </w:t>
      </w:r>
      <w:r w:rsidR="003F34FA" w:rsidRPr="00B517C1">
        <w:t>No.1</w:t>
      </w:r>
    </w:p>
    <w:p w14:paraId="1D1ED04E" w14:textId="77777777" w:rsidR="00C237E4" w:rsidRPr="00B517C1" w:rsidRDefault="00C237E4" w:rsidP="00B517C1">
      <w:pPr>
        <w:rPr>
          <w:b w:val="0"/>
        </w:rPr>
      </w:pPr>
      <w:r w:rsidRPr="00B517C1">
        <w:rPr>
          <w:b w:val="0"/>
        </w:rPr>
        <w:t>Once student illustrates being able to detect and differentiate all three (3) types of critical objects or conditions quickly and consistently</w:t>
      </w:r>
      <w:r w:rsidR="00C625C8" w:rsidRPr="00B517C1">
        <w:rPr>
          <w:b w:val="0"/>
        </w:rPr>
        <w:t>,</w:t>
      </w:r>
      <w:r w:rsidRPr="00B517C1">
        <w:rPr>
          <w:b w:val="0"/>
        </w:rPr>
        <w:t xml:space="preserve"> introduce the following type of </w:t>
      </w:r>
      <w:r w:rsidR="00854991" w:rsidRPr="00B517C1">
        <w:rPr>
          <w:b w:val="0"/>
        </w:rPr>
        <w:t xml:space="preserve">critical object or condition </w:t>
      </w:r>
      <w:r w:rsidRPr="00B517C1">
        <w:rPr>
          <w:b w:val="0"/>
        </w:rPr>
        <w:t xml:space="preserve">awareness </w:t>
      </w:r>
      <w:r w:rsidR="00854991" w:rsidRPr="00B517C1">
        <w:rPr>
          <w:b w:val="0"/>
        </w:rPr>
        <w:t>exercise</w:t>
      </w:r>
      <w:r w:rsidRPr="00B517C1">
        <w:rPr>
          <w:b w:val="0"/>
        </w:rPr>
        <w:t xml:space="preserve"> that all drivers must </w:t>
      </w:r>
      <w:r w:rsidR="00B11915" w:rsidRPr="00B517C1">
        <w:rPr>
          <w:b w:val="0"/>
        </w:rPr>
        <w:t xml:space="preserve">eventually </w:t>
      </w:r>
      <w:r w:rsidRPr="00B517C1">
        <w:rPr>
          <w:b w:val="0"/>
        </w:rPr>
        <w:t>become competent in using for collision avoidance purposes and safe motor vehicle operation.</w:t>
      </w:r>
    </w:p>
    <w:p w14:paraId="4229F982" w14:textId="77777777" w:rsidR="00C237E4" w:rsidRPr="00B517C1" w:rsidRDefault="00C237E4" w:rsidP="006851A6">
      <w:pPr>
        <w:numPr>
          <w:ilvl w:val="0"/>
          <w:numId w:val="24"/>
        </w:numPr>
        <w:rPr>
          <w:b w:val="0"/>
        </w:rPr>
      </w:pPr>
      <w:r w:rsidRPr="00B517C1">
        <w:rPr>
          <w:b w:val="0"/>
        </w:rPr>
        <w:t>Select and approach traffic light controlled intersections amidst a variety of different driving environments</w:t>
      </w:r>
      <w:r w:rsidR="0075691F" w:rsidRPr="00B517C1">
        <w:rPr>
          <w:b w:val="0"/>
        </w:rPr>
        <w:t xml:space="preserve"> </w:t>
      </w:r>
      <w:r w:rsidRPr="00B517C1">
        <w:rPr>
          <w:b w:val="0"/>
        </w:rPr>
        <w:t xml:space="preserve">(especially those that present different traffic patterns </w:t>
      </w:r>
      <w:r w:rsidR="00593BED" w:rsidRPr="00B517C1">
        <w:rPr>
          <w:b w:val="0"/>
        </w:rPr>
        <w:t>on one</w:t>
      </w:r>
      <w:r w:rsidRPr="00B517C1">
        <w:rPr>
          <w:b w:val="0"/>
        </w:rPr>
        <w:t xml:space="preserve"> street v. the other</w:t>
      </w:r>
      <w:r w:rsidR="00B11915" w:rsidRPr="00B517C1">
        <w:rPr>
          <w:b w:val="0"/>
        </w:rPr>
        <w:t>)</w:t>
      </w:r>
      <w:r w:rsidRPr="00B517C1">
        <w:rPr>
          <w:b w:val="0"/>
        </w:rPr>
        <w:t>.</w:t>
      </w:r>
    </w:p>
    <w:p w14:paraId="5F55BA67" w14:textId="77777777" w:rsidR="00C237E4" w:rsidRPr="00B517C1" w:rsidRDefault="00C237E4" w:rsidP="006851A6">
      <w:pPr>
        <w:numPr>
          <w:ilvl w:val="0"/>
          <w:numId w:val="24"/>
        </w:numPr>
        <w:rPr>
          <w:b w:val="0"/>
        </w:rPr>
      </w:pPr>
      <w:r w:rsidRPr="00B517C1">
        <w:rPr>
          <w:b w:val="0"/>
        </w:rPr>
        <w:t xml:space="preserve">Quiz student on the various ways that he/she can determine the traffic pattern </w:t>
      </w:r>
      <w:r w:rsidR="00854991" w:rsidRPr="00B517C1">
        <w:rPr>
          <w:b w:val="0"/>
        </w:rPr>
        <w:t>when approaching a cross</w:t>
      </w:r>
      <w:r w:rsidR="00B11915" w:rsidRPr="00B517C1">
        <w:rPr>
          <w:b w:val="0"/>
        </w:rPr>
        <w:t xml:space="preserve"> </w:t>
      </w:r>
      <w:r w:rsidR="00854991" w:rsidRPr="00B517C1">
        <w:rPr>
          <w:b w:val="0"/>
        </w:rPr>
        <w:t>street presenting a one-way traffic flow</w:t>
      </w:r>
      <w:r w:rsidR="00B11915" w:rsidRPr="00B517C1">
        <w:rPr>
          <w:b w:val="0"/>
        </w:rPr>
        <w:t>. F</w:t>
      </w:r>
      <w:r w:rsidRPr="00B517C1">
        <w:rPr>
          <w:b w:val="0"/>
        </w:rPr>
        <w:t>or example,</w:t>
      </w:r>
      <w:r w:rsidR="00B11915" w:rsidRPr="00B517C1">
        <w:rPr>
          <w:b w:val="0"/>
        </w:rPr>
        <w:t xml:space="preserve">  </w:t>
      </w:r>
      <w:r w:rsidRPr="00B517C1">
        <w:rPr>
          <w:b w:val="0"/>
        </w:rPr>
        <w:t>one might use:</w:t>
      </w:r>
    </w:p>
    <w:p w14:paraId="76DCFAE0" w14:textId="77777777" w:rsidR="00C237E4" w:rsidRPr="00B517C1" w:rsidRDefault="00C237E4" w:rsidP="006851A6">
      <w:pPr>
        <w:numPr>
          <w:ilvl w:val="0"/>
          <w:numId w:val="25"/>
        </w:numPr>
        <w:rPr>
          <w:b w:val="0"/>
        </w:rPr>
      </w:pPr>
      <w:r w:rsidRPr="00B517C1">
        <w:rPr>
          <w:b w:val="0"/>
        </w:rPr>
        <w:t>The presence or absence of traffic lights, stop line</w:t>
      </w:r>
      <w:r w:rsidR="00F31576" w:rsidRPr="00B517C1">
        <w:rPr>
          <w:b w:val="0"/>
        </w:rPr>
        <w:t xml:space="preserve"> (and its contact points</w:t>
      </w:r>
      <w:r w:rsidR="003F34FA" w:rsidRPr="00B517C1">
        <w:rPr>
          <w:b w:val="0"/>
        </w:rPr>
        <w:t xml:space="preserve"> to longitudinal pavement markings or curb surfaces</w:t>
      </w:r>
      <w:r w:rsidR="00F31576" w:rsidRPr="00B517C1">
        <w:rPr>
          <w:b w:val="0"/>
        </w:rPr>
        <w:t>)</w:t>
      </w:r>
      <w:r w:rsidRPr="00B517C1">
        <w:rPr>
          <w:b w:val="0"/>
        </w:rPr>
        <w:t xml:space="preserve">, </w:t>
      </w:r>
      <w:r w:rsidR="00F31576" w:rsidRPr="00B517C1">
        <w:rPr>
          <w:b w:val="0"/>
        </w:rPr>
        <w:t>or</w:t>
      </w:r>
      <w:r w:rsidRPr="00B517C1">
        <w:rPr>
          <w:b w:val="0"/>
        </w:rPr>
        <w:t xml:space="preserve"> </w:t>
      </w:r>
      <w:r w:rsidR="00F31576" w:rsidRPr="00B517C1">
        <w:rPr>
          <w:b w:val="0"/>
        </w:rPr>
        <w:t xml:space="preserve">color, location and pattern of </w:t>
      </w:r>
      <w:r w:rsidRPr="00B517C1">
        <w:rPr>
          <w:b w:val="0"/>
        </w:rPr>
        <w:t>white</w:t>
      </w:r>
      <w:r w:rsidR="00B11915" w:rsidRPr="00B517C1">
        <w:rPr>
          <w:b w:val="0"/>
        </w:rPr>
        <w:t xml:space="preserve"> </w:t>
      </w:r>
      <w:r w:rsidRPr="00B517C1">
        <w:rPr>
          <w:b w:val="0"/>
        </w:rPr>
        <w:t>longitudinal line(s) on one v</w:t>
      </w:r>
      <w:r w:rsidR="003F34FA" w:rsidRPr="00B517C1">
        <w:rPr>
          <w:b w:val="0"/>
        </w:rPr>
        <w:t>s</w:t>
      </w:r>
      <w:r w:rsidRPr="00B517C1">
        <w:rPr>
          <w:b w:val="0"/>
        </w:rPr>
        <w:t>. both sides to identify the</w:t>
      </w:r>
      <w:r w:rsidR="00F31576" w:rsidRPr="00B517C1">
        <w:rPr>
          <w:b w:val="0"/>
        </w:rPr>
        <w:t xml:space="preserve"> correct </w:t>
      </w:r>
      <w:r w:rsidRPr="00B517C1">
        <w:rPr>
          <w:b w:val="0"/>
        </w:rPr>
        <w:t>directional flow of traffic on a one-way street.</w:t>
      </w:r>
    </w:p>
    <w:p w14:paraId="16914E13" w14:textId="77777777" w:rsidR="00C237E4" w:rsidRPr="00B517C1" w:rsidRDefault="00C237E4" w:rsidP="006851A6">
      <w:pPr>
        <w:numPr>
          <w:ilvl w:val="0"/>
          <w:numId w:val="25"/>
        </w:numPr>
        <w:rPr>
          <w:b w:val="0"/>
        </w:rPr>
      </w:pPr>
      <w:r w:rsidRPr="00B517C1">
        <w:rPr>
          <w:b w:val="0"/>
        </w:rPr>
        <w:t>The location or position of moving traffic, parked vehicles or road signs (except prohibitory type of regulatory signs)</w:t>
      </w:r>
      <w:r w:rsidR="00B11915" w:rsidRPr="00B517C1">
        <w:rPr>
          <w:b w:val="0"/>
        </w:rPr>
        <w:t xml:space="preserve"> </w:t>
      </w:r>
      <w:r w:rsidRPr="00B517C1">
        <w:rPr>
          <w:b w:val="0"/>
        </w:rPr>
        <w:t xml:space="preserve">to identify traffic flow on a </w:t>
      </w:r>
      <w:r w:rsidR="00D07BBA" w:rsidRPr="00B517C1">
        <w:rPr>
          <w:b w:val="0"/>
        </w:rPr>
        <w:t xml:space="preserve">one-way </w:t>
      </w:r>
      <w:r w:rsidRPr="00B517C1">
        <w:rPr>
          <w:b w:val="0"/>
        </w:rPr>
        <w:t xml:space="preserve">cross street. </w:t>
      </w:r>
    </w:p>
    <w:p w14:paraId="5F6CFB8D" w14:textId="77777777" w:rsidR="00895EDE" w:rsidRDefault="00895EDE" w:rsidP="00895EDE">
      <w:pPr>
        <w:pStyle w:val="Heading2"/>
        <w:rPr>
          <w:b w:val="0"/>
        </w:rPr>
      </w:pPr>
      <w:r>
        <w:br w:type="page"/>
      </w:r>
      <w:r w:rsidR="00B11915" w:rsidRPr="00B517C1">
        <w:lastRenderedPageBreak/>
        <w:t xml:space="preserve">Advanced critical object or condition awareness exercise </w:t>
      </w:r>
      <w:r w:rsidR="003F34FA" w:rsidRPr="00B517C1">
        <w:t>No. 2</w:t>
      </w:r>
    </w:p>
    <w:p w14:paraId="72FB4974" w14:textId="77777777" w:rsidR="00B9322B" w:rsidRPr="00895EDE" w:rsidRDefault="00C237E4" w:rsidP="00895EDE">
      <w:pPr>
        <w:pStyle w:val="Heading2"/>
      </w:pPr>
      <w:r w:rsidRPr="00B517C1">
        <w:rPr>
          <w:b w:val="0"/>
        </w:rPr>
        <w:t xml:space="preserve">Select a plus shaped traffic light controlled intersection </w:t>
      </w:r>
      <w:r w:rsidR="005B052F" w:rsidRPr="00B517C1">
        <w:rPr>
          <w:b w:val="0"/>
        </w:rPr>
        <w:t>*</w:t>
      </w:r>
      <w:r w:rsidR="00B9322B" w:rsidRPr="00B517C1">
        <w:rPr>
          <w:b w:val="0"/>
        </w:rPr>
        <w:t xml:space="preserve"> </w:t>
      </w:r>
      <w:r w:rsidRPr="00B517C1">
        <w:rPr>
          <w:b w:val="0"/>
        </w:rPr>
        <w:t>that</w:t>
      </w:r>
      <w:r w:rsidR="00B9322B" w:rsidRPr="00B517C1">
        <w:rPr>
          <w:b w:val="0"/>
        </w:rPr>
        <w:t xml:space="preserve"> </w:t>
      </w:r>
      <w:r w:rsidRPr="00B517C1">
        <w:rPr>
          <w:b w:val="0"/>
        </w:rPr>
        <w:t>presents</w:t>
      </w:r>
      <w:r w:rsidR="00B9322B" w:rsidRPr="00B517C1">
        <w:rPr>
          <w:b w:val="0"/>
        </w:rPr>
        <w:t>:</w:t>
      </w:r>
    </w:p>
    <w:p w14:paraId="2D3DE34C" w14:textId="77777777" w:rsidR="00B9322B" w:rsidRPr="00B517C1" w:rsidRDefault="00B9322B" w:rsidP="006851A6">
      <w:pPr>
        <w:numPr>
          <w:ilvl w:val="0"/>
          <w:numId w:val="26"/>
        </w:numPr>
        <w:rPr>
          <w:b w:val="0"/>
        </w:rPr>
      </w:pPr>
      <w:r w:rsidRPr="00B517C1">
        <w:rPr>
          <w:b w:val="0"/>
        </w:rPr>
        <w:t>T</w:t>
      </w:r>
      <w:r w:rsidR="00C237E4" w:rsidRPr="00B517C1">
        <w:rPr>
          <w:b w:val="0"/>
        </w:rPr>
        <w:t xml:space="preserve">wo-way traffic patterns from three different directional </w:t>
      </w:r>
      <w:r w:rsidR="005B052F" w:rsidRPr="00B517C1">
        <w:rPr>
          <w:b w:val="0"/>
        </w:rPr>
        <w:t xml:space="preserve"> s</w:t>
      </w:r>
      <w:r w:rsidR="00C237E4" w:rsidRPr="00B517C1">
        <w:rPr>
          <w:b w:val="0"/>
        </w:rPr>
        <w:t>ides</w:t>
      </w:r>
    </w:p>
    <w:p w14:paraId="3A45B3B3" w14:textId="77777777" w:rsidR="005B052F" w:rsidRPr="00B517C1" w:rsidRDefault="00B9322B" w:rsidP="006851A6">
      <w:pPr>
        <w:numPr>
          <w:ilvl w:val="0"/>
          <w:numId w:val="26"/>
        </w:numPr>
        <w:rPr>
          <w:b w:val="0"/>
        </w:rPr>
      </w:pPr>
      <w:r w:rsidRPr="00B517C1">
        <w:rPr>
          <w:b w:val="0"/>
        </w:rPr>
        <w:t>One</w:t>
      </w:r>
      <w:r w:rsidR="00C237E4" w:rsidRPr="00B517C1">
        <w:rPr>
          <w:b w:val="0"/>
        </w:rPr>
        <w:t xml:space="preserve"> way traffic pattern from the remaining directional side. </w:t>
      </w:r>
    </w:p>
    <w:p w14:paraId="1F0BB2BF" w14:textId="77777777" w:rsidR="00C237E4" w:rsidRPr="00B517C1" w:rsidRDefault="00C237E4" w:rsidP="00B517C1">
      <w:pPr>
        <w:rPr>
          <w:b w:val="0"/>
        </w:rPr>
      </w:pPr>
      <w:r w:rsidRPr="00B517C1">
        <w:rPr>
          <w:b w:val="0"/>
        </w:rPr>
        <w:t xml:space="preserve">Approach the intersection from all four basic compass </w:t>
      </w:r>
      <w:r w:rsidR="005B052F" w:rsidRPr="00B517C1">
        <w:rPr>
          <w:b w:val="0"/>
        </w:rPr>
        <w:t>d</w:t>
      </w:r>
      <w:r w:rsidRPr="00B517C1">
        <w:rPr>
          <w:b w:val="0"/>
        </w:rPr>
        <w:t>irections; approach the one-way controlled street</w:t>
      </w:r>
      <w:r w:rsidR="00B11915" w:rsidRPr="00B517C1">
        <w:rPr>
          <w:b w:val="0"/>
        </w:rPr>
        <w:t xml:space="preserve"> </w:t>
      </w:r>
      <w:r w:rsidR="00E963BC" w:rsidRPr="00B517C1">
        <w:rPr>
          <w:b w:val="0"/>
        </w:rPr>
        <w:t>last</w:t>
      </w:r>
    </w:p>
    <w:p w14:paraId="1ED4FF43" w14:textId="77777777" w:rsidR="00E963BC" w:rsidRPr="00B517C1" w:rsidRDefault="005B052F" w:rsidP="00B517C1">
      <w:pPr>
        <w:rPr>
          <w:b w:val="0"/>
        </w:rPr>
      </w:pPr>
      <w:r w:rsidRPr="00B517C1">
        <w:rPr>
          <w:b w:val="0"/>
        </w:rPr>
        <w:t xml:space="preserve">The intersection selected should be one that </w:t>
      </w:r>
      <w:r w:rsidR="00C237E4" w:rsidRPr="00B517C1">
        <w:rPr>
          <w:b w:val="0"/>
        </w:rPr>
        <w:t>allows you to later view and discuss the shape, pavement</w:t>
      </w:r>
      <w:r w:rsidR="00E963BC" w:rsidRPr="00B517C1">
        <w:rPr>
          <w:b w:val="0"/>
        </w:rPr>
        <w:t xml:space="preserve"> m</w:t>
      </w:r>
      <w:r w:rsidR="00C237E4" w:rsidRPr="00B517C1">
        <w:rPr>
          <w:b w:val="0"/>
        </w:rPr>
        <w:t>arkings and road signs present at or near such intersection from an elevated viewpoint (</w:t>
      </w:r>
      <w:r w:rsidR="003F34FA" w:rsidRPr="00B517C1">
        <w:rPr>
          <w:b w:val="0"/>
        </w:rPr>
        <w:t xml:space="preserve">i.e. from </w:t>
      </w:r>
      <w:r w:rsidR="00593BED" w:rsidRPr="00B517C1">
        <w:rPr>
          <w:b w:val="0"/>
        </w:rPr>
        <w:t>an</w:t>
      </w:r>
      <w:r w:rsidR="003F34FA" w:rsidRPr="00B517C1">
        <w:rPr>
          <w:b w:val="0"/>
        </w:rPr>
        <w:t xml:space="preserve"> </w:t>
      </w:r>
      <w:r w:rsidR="00C237E4" w:rsidRPr="00B517C1">
        <w:rPr>
          <w:b w:val="0"/>
        </w:rPr>
        <w:t>adjacent</w:t>
      </w:r>
      <w:r w:rsidR="003F34FA" w:rsidRPr="00B517C1">
        <w:rPr>
          <w:b w:val="0"/>
        </w:rPr>
        <w:t xml:space="preserve"> </w:t>
      </w:r>
      <w:r w:rsidR="00C237E4" w:rsidRPr="00B517C1">
        <w:rPr>
          <w:b w:val="0"/>
        </w:rPr>
        <w:t>parking lot</w:t>
      </w:r>
      <w:r w:rsidR="003F34FA" w:rsidRPr="00B517C1">
        <w:rPr>
          <w:b w:val="0"/>
        </w:rPr>
        <w:t xml:space="preserve"> area</w:t>
      </w:r>
      <w:r w:rsidR="00C237E4" w:rsidRPr="00B517C1">
        <w:rPr>
          <w:b w:val="0"/>
        </w:rPr>
        <w:t>)</w:t>
      </w:r>
    </w:p>
    <w:p w14:paraId="6C5177D1" w14:textId="77777777" w:rsidR="00E963BC" w:rsidRPr="00B517C1" w:rsidRDefault="00C237E4" w:rsidP="00B517C1">
      <w:pPr>
        <w:rPr>
          <w:b w:val="0"/>
        </w:rPr>
      </w:pPr>
      <w:r w:rsidRPr="00B517C1">
        <w:rPr>
          <w:b w:val="0"/>
        </w:rPr>
        <w:t xml:space="preserve">From the latter elevated location, quiz student on the </w:t>
      </w:r>
      <w:r w:rsidR="00E963BC" w:rsidRPr="00B517C1">
        <w:rPr>
          <w:b w:val="0"/>
        </w:rPr>
        <w:t>v</w:t>
      </w:r>
      <w:r w:rsidRPr="00B517C1">
        <w:rPr>
          <w:b w:val="0"/>
        </w:rPr>
        <w:t>arious</w:t>
      </w:r>
      <w:r w:rsidR="00E963BC" w:rsidRPr="00B517C1">
        <w:rPr>
          <w:b w:val="0"/>
        </w:rPr>
        <w:t xml:space="preserve"> </w:t>
      </w:r>
      <w:r w:rsidRPr="00B517C1">
        <w:rPr>
          <w:b w:val="0"/>
        </w:rPr>
        <w:t>critical objects that he/she can detect to determine the presence of a one way street</w:t>
      </w:r>
      <w:r w:rsidR="00D50E37">
        <w:rPr>
          <w:b w:val="0"/>
        </w:rPr>
        <w:t>.</w:t>
      </w:r>
    </w:p>
    <w:p w14:paraId="0C6E7BE6" w14:textId="77777777" w:rsidR="00C237E4" w:rsidRPr="00B517C1" w:rsidRDefault="00C237E4" w:rsidP="00B517C1">
      <w:pPr>
        <w:rPr>
          <w:b w:val="0"/>
        </w:rPr>
      </w:pPr>
      <w:r w:rsidRPr="00B517C1">
        <w:rPr>
          <w:b w:val="0"/>
        </w:rPr>
        <w:t>Answers may include the detected presence of:</w:t>
      </w:r>
    </w:p>
    <w:p w14:paraId="0593DA7C" w14:textId="77777777" w:rsidR="00C237E4" w:rsidRPr="00B517C1" w:rsidRDefault="00C237E4" w:rsidP="006851A6">
      <w:pPr>
        <w:numPr>
          <w:ilvl w:val="0"/>
          <w:numId w:val="27"/>
        </w:numPr>
        <w:rPr>
          <w:b w:val="0"/>
        </w:rPr>
      </w:pPr>
      <w:r w:rsidRPr="00B517C1">
        <w:rPr>
          <w:b w:val="0"/>
        </w:rPr>
        <w:t>White painted stop line extending across the street</w:t>
      </w:r>
    </w:p>
    <w:p w14:paraId="143175CE" w14:textId="77777777" w:rsidR="00C237E4" w:rsidRPr="00B517C1" w:rsidRDefault="00C237E4" w:rsidP="006851A6">
      <w:pPr>
        <w:numPr>
          <w:ilvl w:val="0"/>
          <w:numId w:val="27"/>
        </w:numPr>
        <w:rPr>
          <w:b w:val="0"/>
        </w:rPr>
      </w:pPr>
      <w:r w:rsidRPr="00B517C1">
        <w:rPr>
          <w:b w:val="0"/>
        </w:rPr>
        <w:t>White solid longitudinal pavement markings separating lanes</w:t>
      </w:r>
      <w:r w:rsidR="00E963BC" w:rsidRPr="00B517C1">
        <w:rPr>
          <w:b w:val="0"/>
        </w:rPr>
        <w:t xml:space="preserve"> </w:t>
      </w:r>
      <w:r w:rsidRPr="00B517C1">
        <w:rPr>
          <w:b w:val="0"/>
        </w:rPr>
        <w:t xml:space="preserve">of traffic  </w:t>
      </w:r>
    </w:p>
    <w:p w14:paraId="48812080" w14:textId="77777777" w:rsidR="00C237E4" w:rsidRPr="00B517C1" w:rsidRDefault="00C237E4" w:rsidP="006851A6">
      <w:pPr>
        <w:numPr>
          <w:ilvl w:val="0"/>
          <w:numId w:val="27"/>
        </w:numPr>
        <w:rPr>
          <w:b w:val="0"/>
        </w:rPr>
      </w:pPr>
      <w:r w:rsidRPr="00B517C1">
        <w:rPr>
          <w:b w:val="0"/>
        </w:rPr>
        <w:t>Do Not Enter and Wrong Way regulatory road signs</w:t>
      </w:r>
    </w:p>
    <w:p w14:paraId="1CC89EFA" w14:textId="77777777" w:rsidR="00E963BC" w:rsidRPr="00B517C1" w:rsidRDefault="00C237E4" w:rsidP="006851A6">
      <w:pPr>
        <w:numPr>
          <w:ilvl w:val="0"/>
          <w:numId w:val="27"/>
        </w:numPr>
        <w:rPr>
          <w:b w:val="0"/>
        </w:rPr>
      </w:pPr>
      <w:r w:rsidRPr="00B517C1">
        <w:rPr>
          <w:b w:val="0"/>
        </w:rPr>
        <w:t xml:space="preserve">No Right Turn or No Left Turn regulatory symbol </w:t>
      </w:r>
      <w:r w:rsidR="000D7D9A" w:rsidRPr="00B517C1">
        <w:rPr>
          <w:b w:val="0"/>
        </w:rPr>
        <w:t>signs</w:t>
      </w:r>
      <w:r w:rsidR="00E963BC" w:rsidRPr="00B517C1">
        <w:rPr>
          <w:b w:val="0"/>
        </w:rPr>
        <w:t xml:space="preserve"> </w:t>
      </w:r>
    </w:p>
    <w:p w14:paraId="57879371" w14:textId="77777777" w:rsidR="00C237E4" w:rsidRPr="00B517C1" w:rsidRDefault="00C237E4" w:rsidP="006851A6">
      <w:pPr>
        <w:numPr>
          <w:ilvl w:val="0"/>
          <w:numId w:val="27"/>
        </w:numPr>
        <w:rPr>
          <w:b w:val="0"/>
        </w:rPr>
      </w:pPr>
      <w:r w:rsidRPr="00B517C1">
        <w:rPr>
          <w:b w:val="0"/>
        </w:rPr>
        <w:t>Right and/or Left Turn Only regulatory signs</w:t>
      </w:r>
    </w:p>
    <w:p w14:paraId="07303FDA" w14:textId="77777777" w:rsidR="00C237E4" w:rsidRPr="00B517C1" w:rsidRDefault="00C237E4" w:rsidP="006851A6">
      <w:pPr>
        <w:numPr>
          <w:ilvl w:val="0"/>
          <w:numId w:val="27"/>
        </w:numPr>
        <w:rPr>
          <w:b w:val="0"/>
        </w:rPr>
      </w:pPr>
      <w:r w:rsidRPr="00B517C1">
        <w:rPr>
          <w:b w:val="0"/>
        </w:rPr>
        <w:t>Yellow painted longitudinal pavement marking on the right side</w:t>
      </w:r>
      <w:r w:rsidR="00E963BC" w:rsidRPr="00B517C1">
        <w:rPr>
          <w:b w:val="0"/>
        </w:rPr>
        <w:t xml:space="preserve"> </w:t>
      </w:r>
      <w:r w:rsidRPr="00B517C1">
        <w:rPr>
          <w:b w:val="0"/>
        </w:rPr>
        <w:t>of the roadway, near curb when facing one</w:t>
      </w:r>
      <w:r w:rsidR="00D50E37">
        <w:rPr>
          <w:b w:val="0"/>
        </w:rPr>
        <w:t>-</w:t>
      </w:r>
      <w:r w:rsidRPr="00B517C1">
        <w:rPr>
          <w:b w:val="0"/>
        </w:rPr>
        <w:t xml:space="preserve">way traffic </w:t>
      </w:r>
    </w:p>
    <w:p w14:paraId="610E53F4" w14:textId="77777777" w:rsidR="00C237E4" w:rsidRPr="00B517C1" w:rsidRDefault="00C237E4" w:rsidP="006851A6">
      <w:pPr>
        <w:numPr>
          <w:ilvl w:val="0"/>
          <w:numId w:val="27"/>
        </w:numPr>
        <w:rPr>
          <w:b w:val="0"/>
        </w:rPr>
      </w:pPr>
      <w:r w:rsidRPr="00B517C1">
        <w:rPr>
          <w:b w:val="0"/>
        </w:rPr>
        <w:t>All traffic facing same direction on approach to intersection</w:t>
      </w:r>
    </w:p>
    <w:p w14:paraId="7DB79599" w14:textId="77777777" w:rsidR="0076509C" w:rsidRPr="00D50E37" w:rsidRDefault="00C237E4" w:rsidP="006851A6">
      <w:pPr>
        <w:numPr>
          <w:ilvl w:val="0"/>
          <w:numId w:val="27"/>
        </w:numPr>
        <w:rPr>
          <w:b w:val="0"/>
        </w:rPr>
      </w:pPr>
      <w:r w:rsidRPr="00B517C1">
        <w:rPr>
          <w:b w:val="0"/>
        </w:rPr>
        <w:t>Traffic in the far left lane facing the intersection</w:t>
      </w:r>
    </w:p>
    <w:p w14:paraId="06F3063F" w14:textId="77777777" w:rsidR="00D50E37" w:rsidRDefault="00D50E37" w:rsidP="0076509C">
      <w:pPr>
        <w:jc w:val="center"/>
        <w:rPr>
          <w:b w:val="0"/>
          <w:sz w:val="28"/>
          <w:szCs w:val="28"/>
        </w:rPr>
      </w:pPr>
    </w:p>
    <w:p w14:paraId="34435583" w14:textId="77777777" w:rsidR="0076509C" w:rsidRPr="00D50E37" w:rsidRDefault="00D50E37" w:rsidP="00D50E37">
      <w:pPr>
        <w:pStyle w:val="Title"/>
        <w:rPr>
          <w:szCs w:val="28"/>
        </w:rPr>
      </w:pPr>
      <w:r>
        <w:rPr>
          <w:szCs w:val="28"/>
        </w:rPr>
        <w:br w:type="page"/>
      </w:r>
      <w:bookmarkStart w:id="2" w:name="_Toc444501635"/>
      <w:r w:rsidR="00895EDE">
        <w:lastRenderedPageBreak/>
        <w:t xml:space="preserve">Basic </w:t>
      </w:r>
      <w:proofErr w:type="spellStart"/>
      <w:r w:rsidR="00895EDE">
        <w:t>Bioptic</w:t>
      </w:r>
      <w:proofErr w:type="spellEnd"/>
      <w:r w:rsidR="00895EDE">
        <w:t xml:space="preserve"> Usage Skills</w:t>
      </w:r>
      <w:bookmarkEnd w:id="2"/>
    </w:p>
    <w:p w14:paraId="16344607" w14:textId="77777777" w:rsidR="00C237E4" w:rsidRPr="00D50E37" w:rsidRDefault="008A56D8" w:rsidP="00D50E37">
      <w:pPr>
        <w:rPr>
          <w:b w:val="0"/>
        </w:rPr>
      </w:pPr>
      <w:r w:rsidRPr="00D50E37">
        <w:rPr>
          <w:b w:val="0"/>
        </w:rPr>
        <w:t xml:space="preserve">Using a special accommodative optical low vision device called a </w:t>
      </w:r>
      <w:proofErr w:type="spellStart"/>
      <w:r w:rsidRPr="00D50E37">
        <w:rPr>
          <w:b w:val="0"/>
        </w:rPr>
        <w:t>bioptic</w:t>
      </w:r>
      <w:proofErr w:type="spellEnd"/>
      <w:r w:rsidRPr="00D50E37">
        <w:rPr>
          <w:b w:val="0"/>
        </w:rPr>
        <w:t xml:space="preserve"> telescopic lens system (more commonly known as a </w:t>
      </w:r>
      <w:proofErr w:type="spellStart"/>
      <w:r w:rsidRPr="00D50E37">
        <w:rPr>
          <w:b w:val="0"/>
        </w:rPr>
        <w:t>bioptic</w:t>
      </w:r>
      <w:proofErr w:type="spellEnd"/>
      <w:r w:rsidRPr="00D50E37">
        <w:rPr>
          <w:b w:val="0"/>
        </w:rPr>
        <w:t xml:space="preserve">), a novice low vision driver can learn to expand </w:t>
      </w:r>
      <w:r w:rsidR="0076509C" w:rsidRPr="00D50E37">
        <w:rPr>
          <w:b w:val="0"/>
        </w:rPr>
        <w:t>where, how and what to look for in the driving scene</w:t>
      </w:r>
      <w:r w:rsidRPr="00D50E37">
        <w:rPr>
          <w:b w:val="0"/>
        </w:rPr>
        <w:t xml:space="preserve"> </w:t>
      </w:r>
      <w:r w:rsidR="0076509C" w:rsidRPr="00D50E37">
        <w:rPr>
          <w:b w:val="0"/>
        </w:rPr>
        <w:t>under certain driving conditions that will be discussed below.</w:t>
      </w:r>
    </w:p>
    <w:p w14:paraId="6E6F404C" w14:textId="77777777" w:rsidR="008A56D8" w:rsidRPr="00D50E37" w:rsidRDefault="00C237E4" w:rsidP="00D50E37">
      <w:pPr>
        <w:pStyle w:val="Heading1"/>
      </w:pPr>
      <w:r w:rsidRPr="00D50E37">
        <w:t xml:space="preserve">A. </w:t>
      </w:r>
      <w:r w:rsidR="0076509C" w:rsidRPr="00D50E37">
        <w:t xml:space="preserve">Definition of </w:t>
      </w:r>
      <w:proofErr w:type="spellStart"/>
      <w:r w:rsidR="0076509C" w:rsidRPr="00D50E37">
        <w:t>bioptic</w:t>
      </w:r>
      <w:proofErr w:type="spellEnd"/>
      <w:r w:rsidR="0076509C" w:rsidRPr="00D50E37">
        <w:t xml:space="preserve"> telescopic lens system</w:t>
      </w:r>
      <w:r w:rsidR="008A56D8" w:rsidRPr="00D50E37">
        <w:t>:</w:t>
      </w:r>
    </w:p>
    <w:p w14:paraId="3D02A7EF" w14:textId="77777777" w:rsidR="001D35DD" w:rsidRPr="00D50E37" w:rsidRDefault="008A56D8" w:rsidP="00D50E37">
      <w:pPr>
        <w:rPr>
          <w:b w:val="0"/>
        </w:rPr>
      </w:pPr>
      <w:r w:rsidRPr="00D50E37">
        <w:rPr>
          <w:b w:val="0"/>
        </w:rPr>
        <w:t>A</w:t>
      </w:r>
      <w:r w:rsidR="0076509C" w:rsidRPr="00D50E37">
        <w:rPr>
          <w:b w:val="0"/>
        </w:rPr>
        <w:t xml:space="preserve"> </w:t>
      </w:r>
      <w:proofErr w:type="spellStart"/>
      <w:r w:rsidR="0076509C" w:rsidRPr="00D50E37">
        <w:rPr>
          <w:b w:val="0"/>
        </w:rPr>
        <w:t>bioptic</w:t>
      </w:r>
      <w:proofErr w:type="spellEnd"/>
      <w:r w:rsidR="0076509C" w:rsidRPr="00D50E37">
        <w:rPr>
          <w:b w:val="0"/>
        </w:rPr>
        <w:t xml:space="preserve"> is a combination two-lens optical system with a telescope(s) attached to a pair of glasses, above one’s</w:t>
      </w:r>
      <w:r w:rsidRPr="00D50E37">
        <w:rPr>
          <w:b w:val="0"/>
        </w:rPr>
        <w:t xml:space="preserve"> </w:t>
      </w:r>
      <w:r w:rsidR="0076509C" w:rsidRPr="00D50E37">
        <w:rPr>
          <w:b w:val="0"/>
        </w:rPr>
        <w:t xml:space="preserve">normal line of sight (see sample </w:t>
      </w:r>
      <w:proofErr w:type="spellStart"/>
      <w:r w:rsidR="0076509C" w:rsidRPr="00D50E37">
        <w:rPr>
          <w:b w:val="0"/>
        </w:rPr>
        <w:t>bioptic</w:t>
      </w:r>
      <w:proofErr w:type="spellEnd"/>
      <w:r w:rsidR="0076509C" w:rsidRPr="00D50E37">
        <w:rPr>
          <w:b w:val="0"/>
        </w:rPr>
        <w:t xml:space="preserve"> lens system below). These devices are prescription in nature and available</w:t>
      </w:r>
      <w:r w:rsidR="001D35DD" w:rsidRPr="00D50E37">
        <w:rPr>
          <w:b w:val="0"/>
        </w:rPr>
        <w:t xml:space="preserve"> </w:t>
      </w:r>
      <w:r w:rsidR="0076509C" w:rsidRPr="00D50E37">
        <w:rPr>
          <w:b w:val="0"/>
        </w:rPr>
        <w:t>through an optometrist or ophthalmologist who practices clinical low vision. These optical low vision aids are available</w:t>
      </w:r>
      <w:r w:rsidR="001D35DD" w:rsidRPr="00D50E37">
        <w:rPr>
          <w:b w:val="0"/>
        </w:rPr>
        <w:t xml:space="preserve"> </w:t>
      </w:r>
      <w:r w:rsidR="0076509C" w:rsidRPr="00D50E37">
        <w:rPr>
          <w:b w:val="0"/>
        </w:rPr>
        <w:t>in a number of different styles, sizes and powers. The most common telescopic units used for driving purposes range</w:t>
      </w:r>
      <w:r w:rsidR="001D35DD" w:rsidRPr="00D50E37">
        <w:rPr>
          <w:b w:val="0"/>
        </w:rPr>
        <w:t xml:space="preserve"> </w:t>
      </w:r>
      <w:r w:rsidR="0076509C" w:rsidRPr="00D50E37">
        <w:rPr>
          <w:b w:val="0"/>
        </w:rPr>
        <w:t>from 2.0X - 5.5X (“X” referring to the strength or power of magnification of the telescopic lens unit).</w:t>
      </w:r>
    </w:p>
    <w:p w14:paraId="29F14D46" w14:textId="77777777" w:rsidR="001D35DD" w:rsidRPr="00D50E37" w:rsidRDefault="00422D10" w:rsidP="00D50E37">
      <w:pPr>
        <w:rPr>
          <w:b w:val="0"/>
        </w:rPr>
      </w:pPr>
      <w:r>
        <w:rPr>
          <w:b w:val="0"/>
          <w:noProof/>
        </w:rPr>
        <w:drawing>
          <wp:inline distT="0" distB="0" distL="0" distR="0" wp14:anchorId="64379D7F" wp14:editId="44A1EAE7">
            <wp:extent cx="5257800" cy="2143125"/>
            <wp:effectExtent l="0" t="0" r="0" b="9525"/>
            <wp:docPr id="1" name="Picture 1" descr="P531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310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143125"/>
                    </a:xfrm>
                    <a:prstGeom prst="rect">
                      <a:avLst/>
                    </a:prstGeom>
                    <a:noFill/>
                    <a:ln>
                      <a:noFill/>
                    </a:ln>
                  </pic:spPr>
                </pic:pic>
              </a:graphicData>
            </a:graphic>
          </wp:inline>
        </w:drawing>
      </w:r>
    </w:p>
    <w:p w14:paraId="292E3AEA" w14:textId="77777777" w:rsidR="00077F3E" w:rsidRPr="00D50E37" w:rsidRDefault="001D35DD" w:rsidP="00D50E37">
      <w:pPr>
        <w:rPr>
          <w:b w:val="0"/>
        </w:rPr>
      </w:pPr>
      <w:r w:rsidRPr="00D50E37">
        <w:rPr>
          <w:b w:val="0"/>
        </w:rPr>
        <w:t xml:space="preserve">Figure 1 </w:t>
      </w:r>
      <w:proofErr w:type="spellStart"/>
      <w:r w:rsidR="00077F3E" w:rsidRPr="00D50E37">
        <w:rPr>
          <w:b w:val="0"/>
        </w:rPr>
        <w:t>Bioptic</w:t>
      </w:r>
      <w:proofErr w:type="spellEnd"/>
      <w:r w:rsidR="00077F3E" w:rsidRPr="00D50E37">
        <w:rPr>
          <w:b w:val="0"/>
        </w:rPr>
        <w:t xml:space="preserve"> Glasses</w:t>
      </w:r>
    </w:p>
    <w:p w14:paraId="6D96FD98" w14:textId="77777777" w:rsidR="00077F3E" w:rsidRPr="00D50E37" w:rsidRDefault="00077F3E" w:rsidP="00D50E37">
      <w:pPr>
        <w:rPr>
          <w:b w:val="0"/>
        </w:rPr>
      </w:pPr>
      <w:r w:rsidRPr="00D50E37">
        <w:rPr>
          <w:b w:val="0"/>
        </w:rPr>
        <w:t xml:space="preserve">The photo in Figure 1 </w:t>
      </w:r>
      <w:r w:rsidR="001D35DD" w:rsidRPr="00D50E37">
        <w:rPr>
          <w:b w:val="0"/>
        </w:rPr>
        <w:t>reveals a frontal view of an older yet still</w:t>
      </w:r>
      <w:r w:rsidR="00D50E37">
        <w:rPr>
          <w:b w:val="0"/>
        </w:rPr>
        <w:t xml:space="preserve"> </w:t>
      </w:r>
      <w:r w:rsidR="001D35DD" w:rsidRPr="00D50E37">
        <w:rPr>
          <w:b w:val="0"/>
        </w:rPr>
        <w:t>widely used Designs For Vision (DVI), Inc. (Ronkonkoma, NY) 2.2X</w:t>
      </w:r>
      <w:r w:rsidR="00D50E37">
        <w:rPr>
          <w:b w:val="0"/>
        </w:rPr>
        <w:t xml:space="preserve">, </w:t>
      </w:r>
      <w:r w:rsidR="001D35DD" w:rsidRPr="00D50E37">
        <w:rPr>
          <w:b w:val="0"/>
        </w:rPr>
        <w:t xml:space="preserve">Galilean BIO II </w:t>
      </w:r>
      <w:proofErr w:type="spellStart"/>
      <w:r w:rsidR="001D35DD" w:rsidRPr="00D50E37">
        <w:rPr>
          <w:b w:val="0"/>
        </w:rPr>
        <w:t>bioptic</w:t>
      </w:r>
      <w:proofErr w:type="spellEnd"/>
      <w:r w:rsidR="001D35DD" w:rsidRPr="00D50E37">
        <w:rPr>
          <w:b w:val="0"/>
        </w:rPr>
        <w:t xml:space="preserve"> telescopic lens system in a standard black</w:t>
      </w:r>
      <w:r w:rsidR="00D50E37">
        <w:rPr>
          <w:b w:val="0"/>
        </w:rPr>
        <w:t xml:space="preserve"> </w:t>
      </w:r>
      <w:r w:rsidR="001D35DD" w:rsidRPr="00D50E37">
        <w:rPr>
          <w:b w:val="0"/>
        </w:rPr>
        <w:t>yeoman frame (note the physical location of the telescopic units,</w:t>
      </w:r>
      <w:r w:rsidR="00D50E37">
        <w:rPr>
          <w:b w:val="0"/>
        </w:rPr>
        <w:t xml:space="preserve"> </w:t>
      </w:r>
      <w:r w:rsidR="001D35DD" w:rsidRPr="00D50E37">
        <w:rPr>
          <w:b w:val="0"/>
        </w:rPr>
        <w:t>which are above the normal viewing area through the carrier or</w:t>
      </w:r>
      <w:r w:rsidR="00D50E37">
        <w:rPr>
          <w:b w:val="0"/>
        </w:rPr>
        <w:t xml:space="preserve"> </w:t>
      </w:r>
      <w:r w:rsidR="001D35DD" w:rsidRPr="00D50E37">
        <w:rPr>
          <w:b w:val="0"/>
        </w:rPr>
        <w:t>support lenses).</w:t>
      </w:r>
    </w:p>
    <w:p w14:paraId="548BA136" w14:textId="77777777" w:rsidR="00077F3E" w:rsidRPr="00D50E37" w:rsidRDefault="00077F3E" w:rsidP="00D50E37">
      <w:pPr>
        <w:pStyle w:val="Heading1"/>
      </w:pPr>
      <w:r w:rsidRPr="00D50E37">
        <w:t xml:space="preserve">B. How are </w:t>
      </w:r>
      <w:proofErr w:type="spellStart"/>
      <w:r w:rsidRPr="00D50E37">
        <w:t>bioptics</w:t>
      </w:r>
      <w:proofErr w:type="spellEnd"/>
      <w:r w:rsidRPr="00D50E37">
        <w:t xml:space="preserve"> used during the driving task?</w:t>
      </w:r>
    </w:p>
    <w:p w14:paraId="0BB46B2A" w14:textId="77777777" w:rsidR="005702E6" w:rsidRPr="00D50E37" w:rsidRDefault="00077F3E" w:rsidP="00D50E37">
      <w:pPr>
        <w:rPr>
          <w:b w:val="0"/>
        </w:rPr>
      </w:pPr>
      <w:r w:rsidRPr="00D50E37">
        <w:rPr>
          <w:b w:val="0"/>
        </w:rPr>
        <w:t xml:space="preserve">Persons using </w:t>
      </w:r>
      <w:proofErr w:type="spellStart"/>
      <w:r w:rsidRPr="00D50E37">
        <w:rPr>
          <w:b w:val="0"/>
        </w:rPr>
        <w:t>bioptic</w:t>
      </w:r>
      <w:proofErr w:type="spellEnd"/>
      <w:r w:rsidRPr="00D50E37">
        <w:rPr>
          <w:b w:val="0"/>
        </w:rPr>
        <w:t xml:space="preserve"> lens systems look through the larger or</w:t>
      </w:r>
      <w:r w:rsidR="00D50E37">
        <w:rPr>
          <w:b w:val="0"/>
        </w:rPr>
        <w:t xml:space="preserve"> </w:t>
      </w:r>
      <w:r w:rsidRPr="00D50E37">
        <w:rPr>
          <w:b w:val="0"/>
        </w:rPr>
        <w:t>standard carrier lenses for general driving purposes 90-95 percent</w:t>
      </w:r>
      <w:r w:rsidR="00D50E37">
        <w:rPr>
          <w:b w:val="0"/>
        </w:rPr>
        <w:t xml:space="preserve"> </w:t>
      </w:r>
      <w:r w:rsidRPr="00D50E37">
        <w:rPr>
          <w:b w:val="0"/>
        </w:rPr>
        <w:t>of the total driving time; and dip down into the miniature telescopic lens unit(s) using a simple synchronized head and eye vertical drop technique to discern detail, color or activity as illustrated below.</w:t>
      </w:r>
      <w:r w:rsidR="005702E6" w:rsidRPr="00D50E37">
        <w:rPr>
          <w:b w:val="0"/>
        </w:rPr>
        <w:t xml:space="preserve"> This type of system permits the trained user a rapid non-manual interchange between spectacle and telescopic viewing within a second or two</w:t>
      </w:r>
      <w:r w:rsidR="00CB4A8D" w:rsidRPr="00D50E37">
        <w:rPr>
          <w:b w:val="0"/>
        </w:rPr>
        <w:t xml:space="preserve"> per fixation</w:t>
      </w:r>
      <w:r w:rsidR="005702E6" w:rsidRPr="00D50E37">
        <w:rPr>
          <w:b w:val="0"/>
        </w:rPr>
        <w:t>.</w:t>
      </w:r>
    </w:p>
    <w:p w14:paraId="237FD5DE" w14:textId="77777777" w:rsidR="00077F3E" w:rsidRPr="00D50E37" w:rsidRDefault="00077F3E" w:rsidP="00D50E37">
      <w:pPr>
        <w:rPr>
          <w:b w:val="0"/>
        </w:rPr>
      </w:pPr>
    </w:p>
    <w:p w14:paraId="7A3C748B" w14:textId="77777777" w:rsidR="00077F3E" w:rsidRPr="00D50E37" w:rsidRDefault="00422D10" w:rsidP="00D50E37">
      <w:pPr>
        <w:rPr>
          <w:b w:val="0"/>
        </w:rPr>
      </w:pPr>
      <w:r>
        <w:rPr>
          <w:b w:val="0"/>
          <w:noProof/>
        </w:rPr>
        <w:lastRenderedPageBreak/>
        <w:drawing>
          <wp:inline distT="0" distB="0" distL="0" distR="0" wp14:anchorId="12BD6AA0" wp14:editId="07B03347">
            <wp:extent cx="3267075" cy="2276475"/>
            <wp:effectExtent l="0" t="0" r="9525" b="9525"/>
            <wp:docPr id="2" name="Picture 3" descr="CHUCK HUSS CAREER CONNECT PHOTOS JAN 2008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CK HUSS CAREER CONNECT PHOTOS JAN 2008 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2276475"/>
                    </a:xfrm>
                    <a:prstGeom prst="rect">
                      <a:avLst/>
                    </a:prstGeom>
                    <a:noFill/>
                    <a:ln>
                      <a:noFill/>
                    </a:ln>
                  </pic:spPr>
                </pic:pic>
              </a:graphicData>
            </a:graphic>
          </wp:inline>
        </w:drawing>
      </w:r>
    </w:p>
    <w:p w14:paraId="7C5002F6" w14:textId="77777777" w:rsidR="00077F3E" w:rsidRPr="00D50E37" w:rsidRDefault="00077F3E" w:rsidP="00D50E37">
      <w:pPr>
        <w:rPr>
          <w:b w:val="0"/>
        </w:rPr>
      </w:pPr>
      <w:r w:rsidRPr="00D50E37">
        <w:rPr>
          <w:b w:val="0"/>
        </w:rPr>
        <w:t xml:space="preserve">Photo No. 2: A lateral view of a person looking through </w:t>
      </w:r>
      <w:r w:rsidR="00287E2D">
        <w:rPr>
          <w:b w:val="0"/>
        </w:rPr>
        <w:t xml:space="preserve">the carrier lens of </w:t>
      </w:r>
      <w:r w:rsidRPr="00D50E37">
        <w:rPr>
          <w:b w:val="0"/>
        </w:rPr>
        <w:t xml:space="preserve">a Designs For Vision, Inc. (DVI) 2.2X Galilean BIO II mock-up </w:t>
      </w:r>
      <w:proofErr w:type="spellStart"/>
      <w:r w:rsidRPr="00D50E37">
        <w:rPr>
          <w:b w:val="0"/>
        </w:rPr>
        <w:t>bioptic</w:t>
      </w:r>
      <w:proofErr w:type="spellEnd"/>
      <w:r w:rsidRPr="00D50E37">
        <w:rPr>
          <w:b w:val="0"/>
        </w:rPr>
        <w:t xml:space="preserve"> telescopic lens system (in new brown titanium frame), Ronkonkoma, NY</w:t>
      </w:r>
    </w:p>
    <w:p w14:paraId="248E8AFC" w14:textId="77777777" w:rsidR="00077F3E" w:rsidRPr="00D50E37" w:rsidRDefault="00422D10" w:rsidP="00D50E37">
      <w:pPr>
        <w:rPr>
          <w:b w:val="0"/>
        </w:rPr>
      </w:pPr>
      <w:r>
        <w:rPr>
          <w:b w:val="0"/>
          <w:noProof/>
        </w:rPr>
        <w:drawing>
          <wp:inline distT="0" distB="0" distL="0" distR="0" wp14:anchorId="0DABD249" wp14:editId="13AEE36F">
            <wp:extent cx="3267075" cy="2190750"/>
            <wp:effectExtent l="0" t="0" r="9525" b="0"/>
            <wp:docPr id="3" name="Picture 4" descr="CHUCK HUSS CAREER CONNECT PHOTOS JAN 2008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CK HUSS CAREER CONNECT PHOTOS JAN 2008 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p w14:paraId="0B76A384" w14:textId="77777777" w:rsidR="00187C88" w:rsidRPr="00D50E37" w:rsidRDefault="00077F3E" w:rsidP="00D50E37">
      <w:pPr>
        <w:rPr>
          <w:b w:val="0"/>
        </w:rPr>
      </w:pPr>
      <w:r w:rsidRPr="00D50E37">
        <w:rPr>
          <w:b w:val="0"/>
        </w:rPr>
        <w:t>Photo No.3: A lateral view of a person lookin</w:t>
      </w:r>
      <w:r w:rsidR="00287E2D">
        <w:rPr>
          <w:b w:val="0"/>
        </w:rPr>
        <w:t>g through the telescopic unit</w:t>
      </w:r>
      <w:r w:rsidRPr="00D50E37">
        <w:rPr>
          <w:b w:val="0"/>
        </w:rPr>
        <w:t xml:space="preserve"> of a Designs For Vision, Inc. (DVI) 2.2X Galilean BIO II mock-up </w:t>
      </w:r>
      <w:proofErr w:type="spellStart"/>
      <w:r w:rsidRPr="00D50E37">
        <w:rPr>
          <w:b w:val="0"/>
        </w:rPr>
        <w:t>bioptic</w:t>
      </w:r>
      <w:proofErr w:type="spellEnd"/>
      <w:r w:rsidRPr="00D50E37">
        <w:rPr>
          <w:b w:val="0"/>
        </w:rPr>
        <w:t xml:space="preserve"> telescopic lens system (in new brown titanium frame), Ronkonkoma, NY</w:t>
      </w:r>
    </w:p>
    <w:p w14:paraId="616BBABF" w14:textId="77777777" w:rsidR="00187C88" w:rsidRPr="00D50E37" w:rsidRDefault="00187C88" w:rsidP="00D50E37">
      <w:pPr>
        <w:rPr>
          <w:b w:val="0"/>
        </w:rPr>
      </w:pPr>
      <w:r w:rsidRPr="00D50E37">
        <w:rPr>
          <w:b w:val="0"/>
        </w:rPr>
        <w:t>During carrier lens viewing, the upper limit of one’s pupil</w:t>
      </w:r>
    </w:p>
    <w:p w14:paraId="7CE80946" w14:textId="77777777" w:rsidR="00187C88" w:rsidRPr="00D50E37" w:rsidRDefault="00187C88" w:rsidP="006851A6">
      <w:pPr>
        <w:numPr>
          <w:ilvl w:val="0"/>
          <w:numId w:val="28"/>
        </w:numPr>
        <w:rPr>
          <w:b w:val="0"/>
        </w:rPr>
      </w:pPr>
      <w:r w:rsidRPr="00D50E37">
        <w:rPr>
          <w:b w:val="0"/>
        </w:rPr>
        <w:t xml:space="preserve">Should be parallel or in line with the lower portion of the ocular lens end of the telescopic unit  </w:t>
      </w:r>
    </w:p>
    <w:p w14:paraId="6CB8C51A" w14:textId="77777777" w:rsidR="00187C88" w:rsidRPr="00D50E37" w:rsidRDefault="00187C88" w:rsidP="006851A6">
      <w:pPr>
        <w:numPr>
          <w:ilvl w:val="0"/>
          <w:numId w:val="28"/>
        </w:numPr>
        <w:rPr>
          <w:b w:val="0"/>
        </w:rPr>
      </w:pPr>
      <w:r w:rsidRPr="00D50E37">
        <w:rPr>
          <w:b w:val="0"/>
        </w:rPr>
        <w:t xml:space="preserve">The latter offers the best or optimal viewing through </w:t>
      </w:r>
      <w:r w:rsidR="00593BED" w:rsidRPr="00D50E37">
        <w:rPr>
          <w:b w:val="0"/>
        </w:rPr>
        <w:t>the carrier</w:t>
      </w:r>
      <w:r w:rsidRPr="00D50E37">
        <w:rPr>
          <w:b w:val="0"/>
        </w:rPr>
        <w:t xml:space="preserve"> lens and minimal fixation time, going </w:t>
      </w:r>
      <w:r w:rsidR="00593BED" w:rsidRPr="00D50E37">
        <w:rPr>
          <w:b w:val="0"/>
        </w:rPr>
        <w:t>from non</w:t>
      </w:r>
      <w:r w:rsidRPr="00D50E37">
        <w:rPr>
          <w:b w:val="0"/>
        </w:rPr>
        <w:t>-magnified to magnified viewing and back.</w:t>
      </w:r>
    </w:p>
    <w:p w14:paraId="076E6E42" w14:textId="77777777" w:rsidR="00187C88" w:rsidRPr="00D50E37" w:rsidRDefault="00187C88" w:rsidP="00D50E37">
      <w:pPr>
        <w:rPr>
          <w:b w:val="0"/>
        </w:rPr>
      </w:pPr>
      <w:r w:rsidRPr="00D50E37">
        <w:rPr>
          <w:b w:val="0"/>
        </w:rPr>
        <w:t>Vertical spottin</w:t>
      </w:r>
      <w:r w:rsidR="00287E2D">
        <w:rPr>
          <w:b w:val="0"/>
        </w:rPr>
        <w:t>g through the telescopic unit</w:t>
      </w:r>
      <w:r w:rsidRPr="00D50E37">
        <w:rPr>
          <w:b w:val="0"/>
        </w:rPr>
        <w:t xml:space="preserve"> of the device is suggested:</w:t>
      </w:r>
    </w:p>
    <w:p w14:paraId="32889E89" w14:textId="77777777" w:rsidR="00187C88" w:rsidRPr="00D50E37" w:rsidRDefault="00187C88" w:rsidP="006851A6">
      <w:pPr>
        <w:numPr>
          <w:ilvl w:val="0"/>
          <w:numId w:val="29"/>
        </w:numPr>
        <w:rPr>
          <w:b w:val="0"/>
        </w:rPr>
      </w:pPr>
      <w:r w:rsidRPr="00D50E37">
        <w:rPr>
          <w:b w:val="0"/>
        </w:rPr>
        <w:t>Only on straight or relatively straight stretches of roadway</w:t>
      </w:r>
    </w:p>
    <w:p w14:paraId="3E36CF54" w14:textId="77777777" w:rsidR="00187C88" w:rsidRPr="00D50E37" w:rsidRDefault="00187C88" w:rsidP="006851A6">
      <w:pPr>
        <w:numPr>
          <w:ilvl w:val="0"/>
          <w:numId w:val="29"/>
        </w:numPr>
        <w:rPr>
          <w:b w:val="0"/>
        </w:rPr>
      </w:pPr>
      <w:r w:rsidRPr="00D50E37">
        <w:rPr>
          <w:b w:val="0"/>
        </w:rPr>
        <w:t xml:space="preserve">Only in the absence of critical objects or forms within the space cushion, surrounding the </w:t>
      </w:r>
      <w:proofErr w:type="spellStart"/>
      <w:r w:rsidRPr="00D50E37">
        <w:rPr>
          <w:b w:val="0"/>
        </w:rPr>
        <w:t>bioptic</w:t>
      </w:r>
      <w:proofErr w:type="spellEnd"/>
      <w:r w:rsidRPr="00D50E37">
        <w:rPr>
          <w:b w:val="0"/>
        </w:rPr>
        <w:t xml:space="preserve"> user’s vehicle  </w:t>
      </w:r>
    </w:p>
    <w:p w14:paraId="57BC9006" w14:textId="77777777" w:rsidR="00187C88" w:rsidRPr="00030031" w:rsidRDefault="00187C88" w:rsidP="006851A6">
      <w:pPr>
        <w:numPr>
          <w:ilvl w:val="0"/>
          <w:numId w:val="29"/>
        </w:numPr>
        <w:rPr>
          <w:b w:val="0"/>
        </w:rPr>
      </w:pPr>
      <w:r w:rsidRPr="00D50E37">
        <w:rPr>
          <w:b w:val="0"/>
        </w:rPr>
        <w:lastRenderedPageBreak/>
        <w:t xml:space="preserve">Intermittently not continuously </w:t>
      </w:r>
    </w:p>
    <w:p w14:paraId="77EE0D18" w14:textId="77777777" w:rsidR="00187C88" w:rsidRPr="00D50E37" w:rsidRDefault="00187C88" w:rsidP="00D50E37">
      <w:pPr>
        <w:rPr>
          <w:b w:val="0"/>
        </w:rPr>
      </w:pPr>
      <w:r w:rsidRPr="00D50E37">
        <w:rPr>
          <w:b w:val="0"/>
        </w:rPr>
        <w:t>The normal physical lo</w:t>
      </w:r>
      <w:r w:rsidR="00287E2D">
        <w:rPr>
          <w:b w:val="0"/>
        </w:rPr>
        <w:t>cation of the telescopic unit</w:t>
      </w:r>
      <w:r w:rsidRPr="00D50E37">
        <w:rPr>
          <w:b w:val="0"/>
        </w:rPr>
        <w:t xml:space="preserve"> of the device:</w:t>
      </w:r>
    </w:p>
    <w:p w14:paraId="02794689" w14:textId="77777777" w:rsidR="00187C88" w:rsidRPr="00D50E37" w:rsidRDefault="00187C88" w:rsidP="006851A6">
      <w:pPr>
        <w:numPr>
          <w:ilvl w:val="0"/>
          <w:numId w:val="30"/>
        </w:numPr>
        <w:rPr>
          <w:b w:val="0"/>
        </w:rPr>
      </w:pPr>
      <w:r w:rsidRPr="00D50E37">
        <w:rPr>
          <w:b w:val="0"/>
        </w:rPr>
        <w:t xml:space="preserve">Above one’s normal line of sight or viewing </w:t>
      </w:r>
    </w:p>
    <w:p w14:paraId="0193B025" w14:textId="77777777" w:rsidR="00187C88" w:rsidRPr="00030031" w:rsidRDefault="00187C88" w:rsidP="006851A6">
      <w:pPr>
        <w:numPr>
          <w:ilvl w:val="0"/>
          <w:numId w:val="30"/>
        </w:numPr>
        <w:rPr>
          <w:b w:val="0"/>
        </w:rPr>
      </w:pPr>
      <w:r w:rsidRPr="00D50E37">
        <w:rPr>
          <w:b w:val="0"/>
        </w:rPr>
        <w:t>Will not obstruct the other 95-97 per cent of normal non- magnified viewing accomplished through the larger carrier lens while driving.</w:t>
      </w:r>
    </w:p>
    <w:p w14:paraId="19D91BAA" w14:textId="77777777" w:rsidR="00187C88" w:rsidRPr="00D50E37" w:rsidRDefault="00187C88" w:rsidP="00D50E37">
      <w:pPr>
        <w:rPr>
          <w:b w:val="0"/>
        </w:rPr>
      </w:pPr>
      <w:r w:rsidRPr="00D50E37">
        <w:rPr>
          <w:b w:val="0"/>
        </w:rPr>
        <w:t xml:space="preserve">The frequency </w:t>
      </w:r>
      <w:r w:rsidR="00287E2D">
        <w:rPr>
          <w:b w:val="0"/>
        </w:rPr>
        <w:t>of use of the telescopic unit</w:t>
      </w:r>
      <w:r w:rsidRPr="00D50E37">
        <w:rPr>
          <w:b w:val="0"/>
        </w:rPr>
        <w:t xml:space="preserve"> of the device is: </w:t>
      </w:r>
    </w:p>
    <w:p w14:paraId="39071747" w14:textId="77777777" w:rsidR="00187C88" w:rsidRPr="00D50E37" w:rsidRDefault="00187C88" w:rsidP="006851A6">
      <w:pPr>
        <w:numPr>
          <w:ilvl w:val="0"/>
          <w:numId w:val="31"/>
        </w:numPr>
        <w:rPr>
          <w:b w:val="0"/>
        </w:rPr>
      </w:pPr>
      <w:r w:rsidRPr="00D50E37">
        <w:rPr>
          <w:b w:val="0"/>
        </w:rPr>
        <w:t xml:space="preserve">Dependent upon the user’s ever-changing driving environment    </w:t>
      </w:r>
    </w:p>
    <w:p w14:paraId="6014D34B" w14:textId="77777777" w:rsidR="00187C88" w:rsidRPr="00D50E37" w:rsidRDefault="00187C88" w:rsidP="006851A6">
      <w:pPr>
        <w:numPr>
          <w:ilvl w:val="0"/>
          <w:numId w:val="31"/>
        </w:numPr>
        <w:rPr>
          <w:b w:val="0"/>
        </w:rPr>
      </w:pPr>
      <w:r w:rsidRPr="00D50E37">
        <w:rPr>
          <w:b w:val="0"/>
        </w:rPr>
        <w:t>His/her familiarity to the driving area</w:t>
      </w:r>
    </w:p>
    <w:p w14:paraId="19FAC1C2" w14:textId="77777777" w:rsidR="00187C88" w:rsidRPr="00D50E37" w:rsidRDefault="00187C88" w:rsidP="006851A6">
      <w:pPr>
        <w:numPr>
          <w:ilvl w:val="0"/>
          <w:numId w:val="31"/>
        </w:numPr>
        <w:rPr>
          <w:b w:val="0"/>
        </w:rPr>
      </w:pPr>
      <w:r w:rsidRPr="00D50E37">
        <w:rPr>
          <w:b w:val="0"/>
        </w:rPr>
        <w:t>Dynamics of driving environment</w:t>
      </w:r>
    </w:p>
    <w:p w14:paraId="43E7FD54" w14:textId="77777777" w:rsidR="00187C88" w:rsidRPr="00030031" w:rsidRDefault="00187C88" w:rsidP="006851A6">
      <w:pPr>
        <w:numPr>
          <w:ilvl w:val="0"/>
          <w:numId w:val="31"/>
        </w:numPr>
        <w:rPr>
          <w:b w:val="0"/>
        </w:rPr>
      </w:pPr>
      <w:r w:rsidRPr="00D50E37">
        <w:rPr>
          <w:b w:val="0"/>
        </w:rPr>
        <w:t>Individual’s functional vision abilities related to awareness acuity v</w:t>
      </w:r>
      <w:r w:rsidR="001D34F4" w:rsidRPr="00D50E37">
        <w:rPr>
          <w:b w:val="0"/>
        </w:rPr>
        <w:t>s</w:t>
      </w:r>
      <w:r w:rsidRPr="00D50E37">
        <w:rPr>
          <w:b w:val="0"/>
        </w:rPr>
        <w:t>. identification acuity v</w:t>
      </w:r>
      <w:r w:rsidR="001D34F4" w:rsidRPr="00D50E37">
        <w:rPr>
          <w:b w:val="0"/>
        </w:rPr>
        <w:t>s</w:t>
      </w:r>
      <w:r w:rsidRPr="00D50E37">
        <w:rPr>
          <w:b w:val="0"/>
        </w:rPr>
        <w:t xml:space="preserve">. </w:t>
      </w:r>
      <w:r w:rsidR="001D34F4" w:rsidRPr="00D50E37">
        <w:rPr>
          <w:b w:val="0"/>
        </w:rPr>
        <w:t xml:space="preserve">sure acuity or </w:t>
      </w:r>
      <w:r w:rsidR="00593BED" w:rsidRPr="00D50E37">
        <w:rPr>
          <w:b w:val="0"/>
        </w:rPr>
        <w:t>preferred viewing</w:t>
      </w:r>
      <w:r w:rsidRPr="00D50E37">
        <w:rPr>
          <w:b w:val="0"/>
        </w:rPr>
        <w:t xml:space="preserve"> distance (with and without telescopic fixations).</w:t>
      </w:r>
    </w:p>
    <w:p w14:paraId="35EE4ECA" w14:textId="77777777" w:rsidR="005702E6" w:rsidRPr="00030031" w:rsidRDefault="005702E6" w:rsidP="00030031">
      <w:pPr>
        <w:pStyle w:val="Heading1"/>
      </w:pPr>
      <w:r w:rsidRPr="00D50E37">
        <w:t>Benefits of using this type of optical low vision device?</w:t>
      </w:r>
    </w:p>
    <w:p w14:paraId="12517BF8" w14:textId="77777777" w:rsidR="005702E6" w:rsidRPr="00D50E37" w:rsidRDefault="005702E6" w:rsidP="00D50E37">
      <w:pPr>
        <w:rPr>
          <w:b w:val="0"/>
        </w:rPr>
      </w:pPr>
      <w:r w:rsidRPr="00D50E37">
        <w:rPr>
          <w:b w:val="0"/>
        </w:rPr>
        <w:t xml:space="preserve">Once trained in its proper and appropriate use, a low vision driver using a </w:t>
      </w:r>
      <w:proofErr w:type="spellStart"/>
      <w:r w:rsidRPr="00D50E37">
        <w:rPr>
          <w:b w:val="0"/>
        </w:rPr>
        <w:t>bioptic</w:t>
      </w:r>
      <w:proofErr w:type="spellEnd"/>
      <w:r w:rsidRPr="00D50E37">
        <w:rPr>
          <w:b w:val="0"/>
        </w:rPr>
        <w:t xml:space="preserve"> lens system is able to detect and identify detail, color, and/or movement of critical objects or forms (as described above) at more normal distant viewing positions during the driving task. As a result </w:t>
      </w:r>
      <w:proofErr w:type="spellStart"/>
      <w:r w:rsidRPr="00D50E37">
        <w:rPr>
          <w:b w:val="0"/>
        </w:rPr>
        <w:t>bioptic</w:t>
      </w:r>
      <w:proofErr w:type="spellEnd"/>
      <w:r w:rsidRPr="00D50E37">
        <w:rPr>
          <w:b w:val="0"/>
        </w:rPr>
        <w:t xml:space="preserve"> drivers increase their margin of safety from such objects or conditions</w:t>
      </w:r>
      <w:r w:rsidR="00030031">
        <w:rPr>
          <w:b w:val="0"/>
        </w:rPr>
        <w:t xml:space="preserve"> that are present within, along-</w:t>
      </w:r>
      <w:r w:rsidRPr="00D50E37">
        <w:rPr>
          <w:b w:val="0"/>
        </w:rPr>
        <w:t>side of, or approaching their intended path of travel.</w:t>
      </w:r>
    </w:p>
    <w:p w14:paraId="5B0D91BD" w14:textId="77777777" w:rsidR="00C237E4" w:rsidRPr="00030031" w:rsidRDefault="00C237E4" w:rsidP="00030031">
      <w:pPr>
        <w:pStyle w:val="Heading1"/>
      </w:pPr>
      <w:r w:rsidRPr="00D50E37">
        <w:t xml:space="preserve">Basic </w:t>
      </w:r>
      <w:proofErr w:type="spellStart"/>
      <w:r w:rsidRPr="00D50E37">
        <w:t>bioptic</w:t>
      </w:r>
      <w:proofErr w:type="spellEnd"/>
      <w:r w:rsidRPr="00D50E37">
        <w:t xml:space="preserve"> </w:t>
      </w:r>
      <w:r w:rsidR="007C7AE0" w:rsidRPr="00D50E37">
        <w:t xml:space="preserve">usage skill </w:t>
      </w:r>
      <w:r w:rsidRPr="00D50E37">
        <w:t>exercise (vertical spotting)</w:t>
      </w:r>
    </w:p>
    <w:p w14:paraId="329CE5CA" w14:textId="77777777" w:rsidR="00C237E4" w:rsidRPr="00D50E37" w:rsidRDefault="00C237E4" w:rsidP="00D50E37">
      <w:pPr>
        <w:rPr>
          <w:b w:val="0"/>
        </w:rPr>
      </w:pPr>
      <w:r w:rsidRPr="00D50E37">
        <w:rPr>
          <w:b w:val="0"/>
        </w:rPr>
        <w:t xml:space="preserve">An easy and effective way to teach a visually </w:t>
      </w:r>
      <w:r w:rsidR="00593BED" w:rsidRPr="00D50E37">
        <w:rPr>
          <w:b w:val="0"/>
        </w:rPr>
        <w:t>impaired person</w:t>
      </w:r>
      <w:r w:rsidRPr="00D50E37">
        <w:rPr>
          <w:b w:val="0"/>
        </w:rPr>
        <w:t xml:space="preserve"> how to properly and appropriately use his/her </w:t>
      </w:r>
      <w:r w:rsidR="00593BED" w:rsidRPr="00D50E37">
        <w:rPr>
          <w:b w:val="0"/>
        </w:rPr>
        <w:t xml:space="preserve">dispensed </w:t>
      </w:r>
      <w:proofErr w:type="spellStart"/>
      <w:r w:rsidR="00593BED" w:rsidRPr="00D50E37">
        <w:rPr>
          <w:b w:val="0"/>
        </w:rPr>
        <w:t>bioptic</w:t>
      </w:r>
      <w:proofErr w:type="spellEnd"/>
      <w:r w:rsidRPr="00D50E37">
        <w:rPr>
          <w:b w:val="0"/>
        </w:rPr>
        <w:t xml:space="preserve"> telescopic lens system for visual assistance in the driving task is as follows:</w:t>
      </w:r>
    </w:p>
    <w:p w14:paraId="48283FF6" w14:textId="7E9AE1EF" w:rsidR="00F65637" w:rsidRPr="00030031" w:rsidRDefault="00C237E4" w:rsidP="00030031">
      <w:pPr>
        <w:pStyle w:val="Heading2"/>
      </w:pPr>
      <w:r w:rsidRPr="00D50E37">
        <w:t xml:space="preserve">Locate </w:t>
      </w:r>
      <w:r w:rsidR="00A55106">
        <w:t>an aisleway within a parking lot</w:t>
      </w:r>
      <w:r w:rsidRPr="00D50E37">
        <w:t xml:space="preserve"> </w:t>
      </w:r>
      <w:r w:rsidR="00A55106">
        <w:t>approximately 80-100 yards in length:</w:t>
      </w:r>
    </w:p>
    <w:p w14:paraId="3E8CDC5B" w14:textId="1153A6C5" w:rsidR="00C237E4" w:rsidRPr="005B6FA6" w:rsidRDefault="00A55106" w:rsidP="00806BC9">
      <w:pPr>
        <w:numPr>
          <w:ilvl w:val="0"/>
          <w:numId w:val="32"/>
        </w:numPr>
        <w:rPr>
          <w:rStyle w:val="Strong"/>
        </w:rPr>
      </w:pPr>
      <w:r w:rsidRPr="005B6FA6">
        <w:rPr>
          <w:rStyle w:val="Strong"/>
        </w:rPr>
        <w:t>Position four (4) parked cars at end of lot or aisleway: two facing in same direction as student(s), the other two cars facing towards student(s). The scenario would mimic a four-lane roadway without a medium between lanes of opposing traffic (see slide below).</w:t>
      </w:r>
    </w:p>
    <w:p w14:paraId="51317BE1" w14:textId="6C02845E" w:rsidR="00A55106" w:rsidRDefault="009F1DED" w:rsidP="00A55106">
      <w:r>
        <w:lastRenderedPageBreak/>
        <w:t xml:space="preserve">     </w:t>
      </w:r>
      <w:r w:rsidRPr="009F1DED">
        <w:rPr>
          <w:noProof/>
        </w:rPr>
        <w:drawing>
          <wp:inline distT="0" distB="0" distL="0" distR="0" wp14:anchorId="379D0435" wp14:editId="1E555CF6">
            <wp:extent cx="6000750" cy="373374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3814" cy="3766765"/>
                    </a:xfrm>
                    <a:prstGeom prst="rect">
                      <a:avLst/>
                    </a:prstGeom>
                  </pic:spPr>
                </pic:pic>
              </a:graphicData>
            </a:graphic>
          </wp:inline>
        </w:drawing>
      </w:r>
    </w:p>
    <w:p w14:paraId="6FA411CD" w14:textId="044BC89B" w:rsidR="00A55106" w:rsidRDefault="00A55106" w:rsidP="00A55106"/>
    <w:p w14:paraId="3CEE58B7" w14:textId="77777777" w:rsidR="00F65637" w:rsidRPr="00030031" w:rsidRDefault="00C237E4" w:rsidP="00030031">
      <w:pPr>
        <w:pStyle w:val="Heading2"/>
      </w:pPr>
      <w:r w:rsidRPr="00D50E37">
        <w:t>Have student position self</w:t>
      </w:r>
      <w:r w:rsidR="002B704F" w:rsidRPr="00D50E37">
        <w:t>:</w:t>
      </w:r>
    </w:p>
    <w:p w14:paraId="49F5073B" w14:textId="2A715396" w:rsidR="009F1DED" w:rsidRPr="009F1DED" w:rsidRDefault="002B704F" w:rsidP="009444D7">
      <w:pPr>
        <w:numPr>
          <w:ilvl w:val="0"/>
          <w:numId w:val="33"/>
        </w:numPr>
        <w:rPr>
          <w:b w:val="0"/>
        </w:rPr>
      </w:pPr>
      <w:r w:rsidRPr="009F1DED">
        <w:rPr>
          <w:b w:val="0"/>
        </w:rPr>
        <w:t>A</w:t>
      </w:r>
      <w:r w:rsidR="00C237E4" w:rsidRPr="009F1DED">
        <w:rPr>
          <w:b w:val="0"/>
        </w:rPr>
        <w:t xml:space="preserve">pproximately </w:t>
      </w:r>
      <w:r w:rsidR="009F1DED">
        <w:t>ten (10) yards (30 linear feet) facing the back of the two vehicles facing in the same direction as students.</w:t>
      </w:r>
    </w:p>
    <w:p w14:paraId="66A75F13" w14:textId="7016CE33" w:rsidR="00C237E4" w:rsidRPr="009F1DED" w:rsidRDefault="009F1DED" w:rsidP="009444D7">
      <w:pPr>
        <w:numPr>
          <w:ilvl w:val="0"/>
          <w:numId w:val="33"/>
        </w:numPr>
        <w:rPr>
          <w:b w:val="0"/>
        </w:rPr>
      </w:pPr>
      <w:r>
        <w:t>If working with more than one student, have students position themselves at arm's length apart from one another, with smaller in stature students in front row, and taller students staggered at same distances behind in second row; so as not to block anyone's field of view of back ends of vehicles.</w:t>
      </w:r>
    </w:p>
    <w:p w14:paraId="35F1612E" w14:textId="7AB3DB18" w:rsidR="009F1DED" w:rsidRDefault="009F1DED" w:rsidP="009F1DED"/>
    <w:p w14:paraId="60E92EF6" w14:textId="28198CE5" w:rsidR="005B6FA6" w:rsidRDefault="005B6FA6" w:rsidP="009F1DED"/>
    <w:p w14:paraId="4CC9ABB9" w14:textId="1B7B0B21" w:rsidR="009F1DED" w:rsidRDefault="009F1DED" w:rsidP="009F1DED">
      <w:r>
        <w:lastRenderedPageBreak/>
        <w:t xml:space="preserve">               </w:t>
      </w:r>
      <w:r w:rsidRPr="009F1DED">
        <w:rPr>
          <w:noProof/>
        </w:rPr>
        <w:drawing>
          <wp:inline distT="0" distB="0" distL="0" distR="0" wp14:anchorId="449BAA45" wp14:editId="22DFED5D">
            <wp:extent cx="5457825" cy="3876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7444" cy="3883507"/>
                    </a:xfrm>
                    <a:prstGeom prst="rect">
                      <a:avLst/>
                    </a:prstGeom>
                  </pic:spPr>
                </pic:pic>
              </a:graphicData>
            </a:graphic>
          </wp:inline>
        </w:drawing>
      </w:r>
    </w:p>
    <w:p w14:paraId="5A66B4F2" w14:textId="5EE58A07" w:rsidR="009F1DED" w:rsidRDefault="009F1DED" w:rsidP="009F1DED"/>
    <w:p w14:paraId="3DF74C4C" w14:textId="605A508B" w:rsidR="00C237E4" w:rsidRPr="00D50E37" w:rsidRDefault="00C237E4" w:rsidP="00030031">
      <w:pPr>
        <w:pStyle w:val="Heading2"/>
      </w:pPr>
      <w:r w:rsidRPr="00D50E37">
        <w:t xml:space="preserve">With </w:t>
      </w:r>
      <w:r w:rsidR="009F1DED">
        <w:t xml:space="preserve">mock-up </w:t>
      </w:r>
      <w:proofErr w:type="spellStart"/>
      <w:r w:rsidR="009F1DED">
        <w:t>bioptics</w:t>
      </w:r>
      <w:proofErr w:type="spellEnd"/>
      <w:r w:rsidR="009F1DED">
        <w:t xml:space="preserve"> </w:t>
      </w:r>
      <w:r w:rsidRPr="00D50E37">
        <w:t>in place on student</w:t>
      </w:r>
      <w:r w:rsidR="009F1DED">
        <w:t xml:space="preserve">, </w:t>
      </w:r>
      <w:r w:rsidRPr="00D50E37">
        <w:t>instructor</w:t>
      </w:r>
      <w:r w:rsidR="009F1DED">
        <w:t xml:space="preserve"> will explain and demonstrate how to use the </w:t>
      </w:r>
      <w:proofErr w:type="spellStart"/>
      <w:r w:rsidR="009F1DED">
        <w:t>bioptic</w:t>
      </w:r>
      <w:proofErr w:type="spellEnd"/>
      <w:r w:rsidR="009F1DED">
        <w:t xml:space="preserve"> lens system for driving:</w:t>
      </w:r>
      <w:r w:rsidRPr="00D50E37">
        <w:t xml:space="preserve"> </w:t>
      </w:r>
    </w:p>
    <w:p w14:paraId="5FA3DAF5" w14:textId="773F00E2" w:rsidR="00C237E4" w:rsidRPr="00D50E37" w:rsidRDefault="0028173D" w:rsidP="006851A6">
      <w:pPr>
        <w:numPr>
          <w:ilvl w:val="0"/>
          <w:numId w:val="35"/>
        </w:numPr>
        <w:rPr>
          <w:b w:val="0"/>
        </w:rPr>
      </w:pPr>
      <w:r w:rsidRPr="00D50E37">
        <w:rPr>
          <w:b w:val="0"/>
        </w:rPr>
        <w:t>S</w:t>
      </w:r>
      <w:r w:rsidR="00C237E4" w:rsidRPr="00D50E37">
        <w:rPr>
          <w:b w:val="0"/>
        </w:rPr>
        <w:t xml:space="preserve">imultaneous vertical drop of the head and slight upward movement of the eyes (basic vertical spotting technique)  </w:t>
      </w:r>
    </w:p>
    <w:p w14:paraId="2C13C89D" w14:textId="758AEA37" w:rsidR="00030031" w:rsidRDefault="0028173D" w:rsidP="006851A6">
      <w:pPr>
        <w:numPr>
          <w:ilvl w:val="0"/>
          <w:numId w:val="35"/>
        </w:numPr>
        <w:rPr>
          <w:b w:val="0"/>
        </w:rPr>
      </w:pPr>
      <w:r w:rsidRPr="00D50E37">
        <w:rPr>
          <w:b w:val="0"/>
        </w:rPr>
        <w:t>T</w:t>
      </w:r>
      <w:r w:rsidR="00C237E4" w:rsidRPr="00D50E37">
        <w:rPr>
          <w:b w:val="0"/>
        </w:rPr>
        <w:t xml:space="preserve">hen request that the student reinforce or practice </w:t>
      </w:r>
      <w:r w:rsidR="00593BED" w:rsidRPr="00D50E37">
        <w:rPr>
          <w:b w:val="0"/>
        </w:rPr>
        <w:t>the latter</w:t>
      </w:r>
      <w:r w:rsidR="00C237E4" w:rsidRPr="00D50E37">
        <w:rPr>
          <w:b w:val="0"/>
        </w:rPr>
        <w:t xml:space="preserve"> </w:t>
      </w:r>
      <w:r w:rsidR="009F1DED" w:rsidRPr="00BA12E8">
        <w:rPr>
          <w:rStyle w:val="Strong"/>
        </w:rPr>
        <w:t>technique five</w:t>
      </w:r>
      <w:r w:rsidR="009F1DED">
        <w:t xml:space="preserve"> (</w:t>
      </w:r>
      <w:r w:rsidR="00C237E4" w:rsidRPr="00D50E37">
        <w:rPr>
          <w:b w:val="0"/>
        </w:rPr>
        <w:t>5</w:t>
      </w:r>
      <w:r w:rsidR="009F1DED">
        <w:t>)</w:t>
      </w:r>
      <w:r w:rsidR="00C237E4" w:rsidRPr="00D50E37">
        <w:rPr>
          <w:b w:val="0"/>
        </w:rPr>
        <w:t xml:space="preserve"> times slowly.</w:t>
      </w:r>
    </w:p>
    <w:p w14:paraId="0E040030" w14:textId="4711DA2F" w:rsidR="00C237E4" w:rsidRPr="00030031" w:rsidRDefault="009F1DED" w:rsidP="00030031">
      <w:pPr>
        <w:pStyle w:val="Heading2"/>
      </w:pPr>
      <w:r>
        <w:t>Then have student(s) back up at various ten</w:t>
      </w:r>
      <w:r w:rsidR="005B6FA6">
        <w:t xml:space="preserve"> </w:t>
      </w:r>
      <w:r>
        <w:t xml:space="preserve">(10) yard increments, instructor will introduce some of the optical and non-optical characteristics of </w:t>
      </w:r>
      <w:proofErr w:type="spellStart"/>
      <w:r>
        <w:t>biop</w:t>
      </w:r>
      <w:r w:rsidR="00A85EE4">
        <w:t>t</w:t>
      </w:r>
      <w:r>
        <w:t>ics</w:t>
      </w:r>
      <w:proofErr w:type="spellEnd"/>
      <w:r w:rsidR="00A85EE4">
        <w:t>; the latter hands-on demonstration and feedback includes exposure and reference to:</w:t>
      </w:r>
      <w:r w:rsidR="00C237E4" w:rsidRPr="00030031">
        <w:t xml:space="preserve"> </w:t>
      </w:r>
    </w:p>
    <w:p w14:paraId="4A87DA0C" w14:textId="77777777" w:rsidR="00C237E4" w:rsidRPr="00D50E37" w:rsidRDefault="00C237E4" w:rsidP="006851A6">
      <w:pPr>
        <w:numPr>
          <w:ilvl w:val="0"/>
          <w:numId w:val="36"/>
        </w:numPr>
        <w:rPr>
          <w:b w:val="0"/>
        </w:rPr>
      </w:pPr>
      <w:r w:rsidRPr="00D50E37">
        <w:rPr>
          <w:b w:val="0"/>
        </w:rPr>
        <w:t>Visual gaze through the carrier lenses</w:t>
      </w:r>
    </w:p>
    <w:p w14:paraId="58C4E96E" w14:textId="77777777" w:rsidR="00C237E4" w:rsidRPr="00D50E37" w:rsidRDefault="00C237E4" w:rsidP="006851A6">
      <w:pPr>
        <w:numPr>
          <w:ilvl w:val="0"/>
          <w:numId w:val="36"/>
        </w:numPr>
        <w:rPr>
          <w:b w:val="0"/>
        </w:rPr>
      </w:pPr>
      <w:r w:rsidRPr="00D50E37">
        <w:rPr>
          <w:b w:val="0"/>
        </w:rPr>
        <w:t>Difference in image size and linear distance</w:t>
      </w:r>
    </w:p>
    <w:p w14:paraId="153C1075" w14:textId="77777777" w:rsidR="00C237E4" w:rsidRPr="00D50E37" w:rsidRDefault="00C237E4" w:rsidP="006851A6">
      <w:pPr>
        <w:numPr>
          <w:ilvl w:val="0"/>
          <w:numId w:val="36"/>
        </w:numPr>
        <w:rPr>
          <w:b w:val="0"/>
        </w:rPr>
      </w:pPr>
      <w:r w:rsidRPr="00D50E37">
        <w:rPr>
          <w:b w:val="0"/>
        </w:rPr>
        <w:t>Telescopic field(s) of view</w:t>
      </w:r>
    </w:p>
    <w:p w14:paraId="3C5016C5" w14:textId="77777777" w:rsidR="00C237E4" w:rsidRPr="00D50E37" w:rsidRDefault="00C237E4" w:rsidP="006851A6">
      <w:pPr>
        <w:numPr>
          <w:ilvl w:val="0"/>
          <w:numId w:val="36"/>
        </w:numPr>
        <w:rPr>
          <w:b w:val="0"/>
        </w:rPr>
      </w:pPr>
      <w:r w:rsidRPr="00D50E37">
        <w:rPr>
          <w:b w:val="0"/>
        </w:rPr>
        <w:t>Ring/rectangular scotoma</w:t>
      </w:r>
    </w:p>
    <w:p w14:paraId="67865B3B" w14:textId="77777777" w:rsidR="00C237E4" w:rsidRPr="00D50E37" w:rsidRDefault="00C237E4" w:rsidP="006851A6">
      <w:pPr>
        <w:numPr>
          <w:ilvl w:val="0"/>
          <w:numId w:val="36"/>
        </w:numPr>
        <w:rPr>
          <w:b w:val="0"/>
        </w:rPr>
      </w:pPr>
      <w:r w:rsidRPr="00D50E37">
        <w:rPr>
          <w:b w:val="0"/>
        </w:rPr>
        <w:t>Fixation time</w:t>
      </w:r>
    </w:p>
    <w:p w14:paraId="2866D435" w14:textId="77777777" w:rsidR="00C237E4" w:rsidRPr="00D50E37" w:rsidRDefault="00C237E4" w:rsidP="006851A6">
      <w:pPr>
        <w:numPr>
          <w:ilvl w:val="0"/>
          <w:numId w:val="36"/>
        </w:numPr>
        <w:rPr>
          <w:b w:val="0"/>
        </w:rPr>
      </w:pPr>
      <w:r w:rsidRPr="00D50E37">
        <w:rPr>
          <w:b w:val="0"/>
        </w:rPr>
        <w:t>Forward and backward head tilt</w:t>
      </w:r>
    </w:p>
    <w:p w14:paraId="0BE7ACB4" w14:textId="77777777" w:rsidR="00C237E4" w:rsidRPr="00D50E37" w:rsidRDefault="00C237E4" w:rsidP="006851A6">
      <w:pPr>
        <w:numPr>
          <w:ilvl w:val="0"/>
          <w:numId w:val="36"/>
        </w:numPr>
        <w:rPr>
          <w:b w:val="0"/>
        </w:rPr>
      </w:pPr>
      <w:r w:rsidRPr="00D50E37">
        <w:rPr>
          <w:b w:val="0"/>
        </w:rPr>
        <w:lastRenderedPageBreak/>
        <w:t>Vertical displacement</w:t>
      </w:r>
    </w:p>
    <w:p w14:paraId="51D938C0" w14:textId="77777777" w:rsidR="00C237E4" w:rsidRPr="00D50E37" w:rsidRDefault="00C237E4" w:rsidP="006851A6">
      <w:pPr>
        <w:numPr>
          <w:ilvl w:val="0"/>
          <w:numId w:val="36"/>
        </w:numPr>
        <w:rPr>
          <w:b w:val="0"/>
        </w:rPr>
      </w:pPr>
      <w:r w:rsidRPr="00D50E37">
        <w:rPr>
          <w:b w:val="0"/>
        </w:rPr>
        <w:t>Jack-in-the-box effect</w:t>
      </w:r>
    </w:p>
    <w:p w14:paraId="156302E8" w14:textId="77777777" w:rsidR="00C237E4" w:rsidRPr="00D50E37" w:rsidRDefault="00C237E4" w:rsidP="006851A6">
      <w:pPr>
        <w:numPr>
          <w:ilvl w:val="0"/>
          <w:numId w:val="36"/>
        </w:numPr>
        <w:rPr>
          <w:b w:val="0"/>
        </w:rPr>
      </w:pPr>
      <w:r w:rsidRPr="00D50E37">
        <w:rPr>
          <w:b w:val="0"/>
        </w:rPr>
        <w:t>Apparent movement of objects/forms in opposite direction to head movement while fixating through telescopic unit</w:t>
      </w:r>
    </w:p>
    <w:p w14:paraId="12733A01" w14:textId="77777777" w:rsidR="00C237E4" w:rsidRPr="00D50E37" w:rsidRDefault="00C237E4" w:rsidP="006851A6">
      <w:pPr>
        <w:numPr>
          <w:ilvl w:val="0"/>
          <w:numId w:val="36"/>
        </w:numPr>
        <w:rPr>
          <w:b w:val="0"/>
        </w:rPr>
      </w:pPr>
      <w:r w:rsidRPr="00D50E37">
        <w:rPr>
          <w:b w:val="0"/>
        </w:rPr>
        <w:t xml:space="preserve">Reference point maintenance through carrier </w:t>
      </w:r>
      <w:r w:rsidR="004A06D6" w:rsidRPr="00D50E37">
        <w:rPr>
          <w:b w:val="0"/>
        </w:rPr>
        <w:t>l</w:t>
      </w:r>
      <w:r w:rsidRPr="00D50E37">
        <w:rPr>
          <w:b w:val="0"/>
        </w:rPr>
        <w:t>ens</w:t>
      </w:r>
      <w:r w:rsidR="004A06D6" w:rsidRPr="00D50E37">
        <w:rPr>
          <w:b w:val="0"/>
        </w:rPr>
        <w:t>(s)</w:t>
      </w:r>
      <w:r w:rsidRPr="00D50E37">
        <w:rPr>
          <w:b w:val="0"/>
        </w:rPr>
        <w:t xml:space="preserve"> and telescopic unit(s)</w:t>
      </w:r>
    </w:p>
    <w:p w14:paraId="6984E2EC" w14:textId="77777777" w:rsidR="00C237E4" w:rsidRPr="00D50E37" w:rsidRDefault="00C237E4" w:rsidP="006851A6">
      <w:pPr>
        <w:numPr>
          <w:ilvl w:val="0"/>
          <w:numId w:val="36"/>
        </w:numPr>
        <w:rPr>
          <w:b w:val="0"/>
        </w:rPr>
      </w:pPr>
      <w:r w:rsidRPr="00D50E37">
        <w:rPr>
          <w:b w:val="0"/>
        </w:rPr>
        <w:t>Momentary reduction in visual resolution with quick movement/scan of telescopic unit or as a result of vehicle</w:t>
      </w:r>
      <w:r w:rsidR="004A06D6" w:rsidRPr="00D50E37">
        <w:rPr>
          <w:b w:val="0"/>
        </w:rPr>
        <w:t xml:space="preserve"> </w:t>
      </w:r>
      <w:r w:rsidRPr="00D50E37">
        <w:rPr>
          <w:b w:val="0"/>
        </w:rPr>
        <w:t>or</w:t>
      </w:r>
      <w:r w:rsidR="00AE703E" w:rsidRPr="00D50E37">
        <w:rPr>
          <w:b w:val="0"/>
        </w:rPr>
        <w:t xml:space="preserve"> </w:t>
      </w:r>
      <w:r w:rsidRPr="00D50E37">
        <w:rPr>
          <w:b w:val="0"/>
        </w:rPr>
        <w:t>road</w:t>
      </w:r>
      <w:r w:rsidR="004A06D6" w:rsidRPr="00D50E37">
        <w:rPr>
          <w:b w:val="0"/>
        </w:rPr>
        <w:t xml:space="preserve"> vibration/road re-surfacing</w:t>
      </w:r>
    </w:p>
    <w:p w14:paraId="2A02582B" w14:textId="77777777" w:rsidR="00C237E4" w:rsidRPr="00D50E37" w:rsidRDefault="00C237E4" w:rsidP="006851A6">
      <w:pPr>
        <w:numPr>
          <w:ilvl w:val="0"/>
          <w:numId w:val="36"/>
        </w:numPr>
        <w:rPr>
          <w:b w:val="0"/>
        </w:rPr>
      </w:pPr>
      <w:r w:rsidRPr="00D50E37">
        <w:rPr>
          <w:b w:val="0"/>
        </w:rPr>
        <w:t xml:space="preserve">Common distant spotting angles (10-20 degrees from central fixation) </w:t>
      </w:r>
    </w:p>
    <w:p w14:paraId="36FD3AB2" w14:textId="77777777" w:rsidR="00C237E4" w:rsidRPr="00D50E37" w:rsidRDefault="00C237E4" w:rsidP="006851A6">
      <w:pPr>
        <w:numPr>
          <w:ilvl w:val="0"/>
          <w:numId w:val="36"/>
        </w:numPr>
        <w:rPr>
          <w:b w:val="0"/>
        </w:rPr>
      </w:pPr>
      <w:r w:rsidRPr="00D50E37">
        <w:rPr>
          <w:b w:val="0"/>
        </w:rPr>
        <w:t>Awareness v</w:t>
      </w:r>
      <w:r w:rsidR="00CD0034" w:rsidRPr="00D50E37">
        <w:rPr>
          <w:b w:val="0"/>
        </w:rPr>
        <w:t>s</w:t>
      </w:r>
      <w:r w:rsidRPr="00D50E37">
        <w:rPr>
          <w:b w:val="0"/>
        </w:rPr>
        <w:t>. identification v</w:t>
      </w:r>
      <w:r w:rsidR="00CD0034" w:rsidRPr="00D50E37">
        <w:rPr>
          <w:b w:val="0"/>
        </w:rPr>
        <w:t>s</w:t>
      </w:r>
      <w:r w:rsidRPr="00D50E37">
        <w:rPr>
          <w:b w:val="0"/>
        </w:rPr>
        <w:t xml:space="preserve">. sure acuities * </w:t>
      </w:r>
    </w:p>
    <w:p w14:paraId="2BC186AC" w14:textId="77777777" w:rsidR="00C237E4" w:rsidRPr="00D50E37" w:rsidRDefault="00C237E4" w:rsidP="006851A6">
      <w:pPr>
        <w:numPr>
          <w:ilvl w:val="0"/>
          <w:numId w:val="36"/>
        </w:numPr>
        <w:rPr>
          <w:b w:val="0"/>
        </w:rPr>
      </w:pPr>
      <w:r w:rsidRPr="00D50E37">
        <w:rPr>
          <w:b w:val="0"/>
        </w:rPr>
        <w:t>Chromatic aberration</w:t>
      </w:r>
    </w:p>
    <w:p w14:paraId="3A583D51" w14:textId="77777777" w:rsidR="00C237E4" w:rsidRPr="00D50E37" w:rsidRDefault="00C237E4" w:rsidP="006851A6">
      <w:pPr>
        <w:numPr>
          <w:ilvl w:val="0"/>
          <w:numId w:val="36"/>
        </w:numPr>
        <w:rPr>
          <w:b w:val="0"/>
        </w:rPr>
      </w:pPr>
      <w:r w:rsidRPr="00D50E37">
        <w:rPr>
          <w:b w:val="0"/>
        </w:rPr>
        <w:t xml:space="preserve">Weight of the </w:t>
      </w:r>
      <w:proofErr w:type="spellStart"/>
      <w:r w:rsidRPr="00D50E37">
        <w:rPr>
          <w:b w:val="0"/>
        </w:rPr>
        <w:t>bioptic</w:t>
      </w:r>
      <w:proofErr w:type="spellEnd"/>
      <w:r w:rsidRPr="00D50E37">
        <w:rPr>
          <w:b w:val="0"/>
        </w:rPr>
        <w:t xml:space="preserve"> lens system</w:t>
      </w:r>
    </w:p>
    <w:p w14:paraId="6635152E" w14:textId="77777777" w:rsidR="00C237E4" w:rsidRPr="00D50E37" w:rsidRDefault="00C237E4" w:rsidP="006851A6">
      <w:pPr>
        <w:numPr>
          <w:ilvl w:val="0"/>
          <w:numId w:val="36"/>
        </w:numPr>
        <w:rPr>
          <w:b w:val="0"/>
        </w:rPr>
      </w:pPr>
      <w:r w:rsidRPr="00D50E37">
        <w:rPr>
          <w:b w:val="0"/>
        </w:rPr>
        <w:t>Appearance</w:t>
      </w:r>
    </w:p>
    <w:p w14:paraId="1D7A6DDD" w14:textId="77777777" w:rsidR="00C237E4" w:rsidRPr="00D50E37" w:rsidRDefault="00C237E4" w:rsidP="006851A6">
      <w:pPr>
        <w:numPr>
          <w:ilvl w:val="0"/>
          <w:numId w:val="36"/>
        </w:numPr>
        <w:rPr>
          <w:b w:val="0"/>
        </w:rPr>
      </w:pPr>
      <w:r w:rsidRPr="00D50E37">
        <w:rPr>
          <w:b w:val="0"/>
        </w:rPr>
        <w:t>Image quality</w:t>
      </w:r>
    </w:p>
    <w:p w14:paraId="7CD57D31" w14:textId="77777777" w:rsidR="00C237E4" w:rsidRPr="00D50E37" w:rsidRDefault="00C237E4" w:rsidP="006851A6">
      <w:pPr>
        <w:numPr>
          <w:ilvl w:val="0"/>
          <w:numId w:val="36"/>
        </w:numPr>
        <w:rPr>
          <w:b w:val="0"/>
        </w:rPr>
      </w:pPr>
      <w:r w:rsidRPr="00D50E37">
        <w:rPr>
          <w:b w:val="0"/>
        </w:rPr>
        <w:t>Cost of the device</w:t>
      </w:r>
    </w:p>
    <w:p w14:paraId="2530ACB3" w14:textId="77777777" w:rsidR="00A81212" w:rsidRPr="00030031" w:rsidRDefault="00C237E4" w:rsidP="006851A6">
      <w:pPr>
        <w:numPr>
          <w:ilvl w:val="0"/>
          <w:numId w:val="36"/>
        </w:numPr>
        <w:rPr>
          <w:b w:val="0"/>
        </w:rPr>
      </w:pPr>
      <w:r w:rsidRPr="00D50E37">
        <w:rPr>
          <w:b w:val="0"/>
        </w:rPr>
        <w:t>Maintenance and insurability</w:t>
      </w:r>
    </w:p>
    <w:p w14:paraId="575E1815" w14:textId="77777777" w:rsidR="001610EC" w:rsidRPr="00030031" w:rsidRDefault="00C237E4" w:rsidP="00030031">
      <w:pPr>
        <w:pStyle w:val="Heading2"/>
      </w:pPr>
      <w:r w:rsidRPr="00D50E37">
        <w:t xml:space="preserve">By lesson’s end, students often comment that they have a </w:t>
      </w:r>
      <w:r w:rsidR="001610EC" w:rsidRPr="00D50E37">
        <w:t>b</w:t>
      </w:r>
      <w:r w:rsidRPr="00D50E37">
        <w:t>etter</w:t>
      </w:r>
      <w:r w:rsidR="001610EC" w:rsidRPr="00D50E37">
        <w:t xml:space="preserve"> i</w:t>
      </w:r>
      <w:r w:rsidRPr="00D50E37">
        <w:t>dea of how they compare with normally sighted persons in terms of</w:t>
      </w:r>
      <w:r w:rsidR="00AE703E" w:rsidRPr="00D50E37">
        <w:t>:</w:t>
      </w:r>
    </w:p>
    <w:p w14:paraId="4FCEBB4A" w14:textId="77777777" w:rsidR="00AE703E" w:rsidRPr="00D50E37" w:rsidRDefault="00AE703E" w:rsidP="006851A6">
      <w:pPr>
        <w:numPr>
          <w:ilvl w:val="0"/>
          <w:numId w:val="37"/>
        </w:numPr>
        <w:rPr>
          <w:b w:val="0"/>
        </w:rPr>
      </w:pPr>
      <w:r w:rsidRPr="00D50E37">
        <w:rPr>
          <w:b w:val="0"/>
        </w:rPr>
        <w:t>W</w:t>
      </w:r>
      <w:r w:rsidR="00C237E4" w:rsidRPr="00D50E37">
        <w:rPr>
          <w:b w:val="0"/>
        </w:rPr>
        <w:t xml:space="preserve">hat objects, forms or activity they can detect and </w:t>
      </w:r>
      <w:r w:rsidR="001610EC" w:rsidRPr="00D50E37">
        <w:rPr>
          <w:b w:val="0"/>
        </w:rPr>
        <w:t>i</w:t>
      </w:r>
      <w:r w:rsidR="00C237E4" w:rsidRPr="00D50E37">
        <w:rPr>
          <w:b w:val="0"/>
        </w:rPr>
        <w:t>dentify under magnified v</w:t>
      </w:r>
      <w:r w:rsidR="00CD0034" w:rsidRPr="00D50E37">
        <w:rPr>
          <w:b w:val="0"/>
        </w:rPr>
        <w:t>s</w:t>
      </w:r>
      <w:r w:rsidR="00C237E4" w:rsidRPr="00D50E37">
        <w:rPr>
          <w:b w:val="0"/>
        </w:rPr>
        <w:t>. unmagnified conditions</w:t>
      </w:r>
    </w:p>
    <w:p w14:paraId="48F3E1AB" w14:textId="77777777" w:rsidR="00C237E4" w:rsidRPr="00D50E37" w:rsidRDefault="00AE703E" w:rsidP="006851A6">
      <w:pPr>
        <w:numPr>
          <w:ilvl w:val="0"/>
          <w:numId w:val="37"/>
        </w:numPr>
        <w:rPr>
          <w:b w:val="0"/>
        </w:rPr>
      </w:pPr>
      <w:r w:rsidRPr="00D50E37">
        <w:rPr>
          <w:b w:val="0"/>
        </w:rPr>
        <w:t>D</w:t>
      </w:r>
      <w:r w:rsidR="00C237E4" w:rsidRPr="00D50E37">
        <w:rPr>
          <w:b w:val="0"/>
        </w:rPr>
        <w:t xml:space="preserve">ifferent linear distances  </w:t>
      </w:r>
    </w:p>
    <w:p w14:paraId="4F254A84" w14:textId="77777777" w:rsidR="00C237E4" w:rsidRPr="00030031" w:rsidRDefault="00AE703E" w:rsidP="006851A6">
      <w:pPr>
        <w:numPr>
          <w:ilvl w:val="0"/>
          <w:numId w:val="37"/>
        </w:numPr>
        <w:rPr>
          <w:b w:val="0"/>
        </w:rPr>
      </w:pPr>
      <w:r w:rsidRPr="00D50E37">
        <w:rPr>
          <w:b w:val="0"/>
        </w:rPr>
        <w:t>Under variable n</w:t>
      </w:r>
      <w:r w:rsidR="00C237E4" w:rsidRPr="00D50E37">
        <w:rPr>
          <w:b w:val="0"/>
        </w:rPr>
        <w:t xml:space="preserve">atural lighting and weather conditions. </w:t>
      </w:r>
    </w:p>
    <w:p w14:paraId="64A88B48" w14:textId="77777777" w:rsidR="00F65637" w:rsidRPr="00030031" w:rsidRDefault="00C237E4" w:rsidP="00030031">
      <w:pPr>
        <w:pStyle w:val="Heading2"/>
      </w:pPr>
      <w:r w:rsidRPr="00D50E37">
        <w:t xml:space="preserve">Students also find themselves capable of using </w:t>
      </w:r>
      <w:r w:rsidR="00593BED" w:rsidRPr="00D50E37">
        <w:t>their respective</w:t>
      </w:r>
      <w:r w:rsidRPr="00D50E37">
        <w:t xml:space="preserve"> </w:t>
      </w:r>
      <w:proofErr w:type="spellStart"/>
      <w:r w:rsidRPr="00D50E37">
        <w:t>bioptic</w:t>
      </w:r>
      <w:proofErr w:type="spellEnd"/>
      <w:r w:rsidRPr="00D50E37">
        <w:t xml:space="preserve"> lens system </w:t>
      </w:r>
      <w:r w:rsidR="001239AC">
        <w:t xml:space="preserve">as an </w:t>
      </w:r>
      <w:r w:rsidRPr="00D50E37">
        <w:t xml:space="preserve">effective </w:t>
      </w:r>
      <w:r w:rsidR="00593BED" w:rsidRPr="00D50E37">
        <w:t>vertical spotting</w:t>
      </w:r>
      <w:r w:rsidRPr="00D50E37">
        <w:t xml:space="preserve"> device on “stationary viewing activities”</w:t>
      </w:r>
      <w:r w:rsidR="00AE703E" w:rsidRPr="00D50E37">
        <w:t>:</w:t>
      </w:r>
    </w:p>
    <w:p w14:paraId="30F4477D" w14:textId="77777777" w:rsidR="00C237E4" w:rsidRPr="00D50E37" w:rsidRDefault="00AE703E" w:rsidP="006851A6">
      <w:pPr>
        <w:numPr>
          <w:ilvl w:val="0"/>
          <w:numId w:val="38"/>
        </w:numPr>
        <w:rPr>
          <w:b w:val="0"/>
        </w:rPr>
      </w:pPr>
      <w:r w:rsidRPr="00D50E37">
        <w:rPr>
          <w:b w:val="0"/>
        </w:rPr>
        <w:t>A</w:t>
      </w:r>
      <w:r w:rsidR="00C237E4" w:rsidRPr="00D50E37">
        <w:rPr>
          <w:b w:val="0"/>
        </w:rPr>
        <w:t>fter only 1-2 hours training</w:t>
      </w:r>
    </w:p>
    <w:p w14:paraId="26674354" w14:textId="77777777" w:rsidR="00C237E4" w:rsidRPr="00030031" w:rsidRDefault="00AE703E" w:rsidP="006851A6">
      <w:pPr>
        <w:numPr>
          <w:ilvl w:val="0"/>
          <w:numId w:val="38"/>
        </w:numPr>
        <w:rPr>
          <w:b w:val="0"/>
        </w:rPr>
      </w:pPr>
      <w:r w:rsidRPr="00D50E37">
        <w:rPr>
          <w:b w:val="0"/>
        </w:rPr>
        <w:t>S</w:t>
      </w:r>
      <w:r w:rsidR="00C237E4" w:rsidRPr="00D50E37">
        <w:rPr>
          <w:b w:val="0"/>
        </w:rPr>
        <w:t xml:space="preserve">ets the stage for continued </w:t>
      </w:r>
      <w:proofErr w:type="spellStart"/>
      <w:r w:rsidR="00C237E4" w:rsidRPr="00D50E37">
        <w:rPr>
          <w:b w:val="0"/>
        </w:rPr>
        <w:t>bioptic</w:t>
      </w:r>
      <w:proofErr w:type="spellEnd"/>
      <w:r w:rsidR="00C237E4" w:rsidRPr="00D50E37">
        <w:rPr>
          <w:b w:val="0"/>
        </w:rPr>
        <w:t xml:space="preserve"> reinforcement</w:t>
      </w:r>
      <w:r w:rsidRPr="00D50E37">
        <w:rPr>
          <w:b w:val="0"/>
        </w:rPr>
        <w:t xml:space="preserve"> </w:t>
      </w:r>
      <w:r w:rsidR="00C237E4" w:rsidRPr="00D50E37">
        <w:rPr>
          <w:b w:val="0"/>
        </w:rPr>
        <w:t>under dynamic on-road conditions</w:t>
      </w:r>
      <w:r w:rsidRPr="00D50E37">
        <w:rPr>
          <w:b w:val="0"/>
        </w:rPr>
        <w:t>:</w:t>
      </w:r>
      <w:r w:rsidR="00C237E4" w:rsidRPr="00D50E37">
        <w:rPr>
          <w:b w:val="0"/>
        </w:rPr>
        <w:t xml:space="preserve"> first as </w:t>
      </w:r>
      <w:r w:rsidR="001239AC" w:rsidRPr="00D50E37">
        <w:rPr>
          <w:b w:val="0"/>
        </w:rPr>
        <w:t>a passenger</w:t>
      </w:r>
      <w:r w:rsidR="00C237E4" w:rsidRPr="00D50E37">
        <w:rPr>
          <w:b w:val="0"/>
        </w:rPr>
        <w:t>-in-car</w:t>
      </w:r>
      <w:r w:rsidRPr="00D50E37">
        <w:rPr>
          <w:b w:val="0"/>
        </w:rPr>
        <w:t>;</w:t>
      </w:r>
      <w:r w:rsidR="001610EC" w:rsidRPr="00D50E37">
        <w:rPr>
          <w:b w:val="0"/>
        </w:rPr>
        <w:t xml:space="preserve"> </w:t>
      </w:r>
      <w:r w:rsidR="00C237E4" w:rsidRPr="00D50E37">
        <w:rPr>
          <w:b w:val="0"/>
        </w:rPr>
        <w:t>then while driving.</w:t>
      </w:r>
    </w:p>
    <w:p w14:paraId="628EBAD7" w14:textId="77777777" w:rsidR="00C237E4" w:rsidRPr="00D50E37" w:rsidRDefault="00030031" w:rsidP="00D50E37">
      <w:pPr>
        <w:rPr>
          <w:b w:val="0"/>
        </w:rPr>
      </w:pPr>
      <w:r>
        <w:rPr>
          <w:b w:val="0"/>
        </w:rPr>
        <w:t>* T</w:t>
      </w:r>
      <w:r w:rsidR="00C237E4" w:rsidRPr="00D50E37">
        <w:rPr>
          <w:b w:val="0"/>
        </w:rPr>
        <w:t xml:space="preserve">aken from Foundations of Orientation and Mobility, Weiner and </w:t>
      </w:r>
      <w:proofErr w:type="spellStart"/>
      <w:r w:rsidR="00C237E4" w:rsidRPr="00D50E37">
        <w:rPr>
          <w:b w:val="0"/>
        </w:rPr>
        <w:t>Blasch</w:t>
      </w:r>
      <w:proofErr w:type="spellEnd"/>
      <w:r w:rsidR="00C237E4" w:rsidRPr="00D50E37">
        <w:rPr>
          <w:b w:val="0"/>
        </w:rPr>
        <w:t xml:space="preserve">, Eds., 1996 from chapter entitled Low Vision Mobility by Duane K. </w:t>
      </w:r>
      <w:proofErr w:type="spellStart"/>
      <w:r w:rsidR="00C237E4" w:rsidRPr="00D50E37">
        <w:rPr>
          <w:b w:val="0"/>
        </w:rPr>
        <w:t>Geruschat</w:t>
      </w:r>
      <w:proofErr w:type="spellEnd"/>
      <w:r w:rsidR="00C237E4" w:rsidRPr="00D50E37">
        <w:rPr>
          <w:b w:val="0"/>
        </w:rPr>
        <w:t xml:space="preserve"> and Audrey J. Smith.</w:t>
      </w:r>
    </w:p>
    <w:p w14:paraId="18A2B555" w14:textId="77777777" w:rsidR="00C237E4" w:rsidRPr="00030031" w:rsidRDefault="00C237E4" w:rsidP="00030031">
      <w:pPr>
        <w:pStyle w:val="Heading1"/>
      </w:pPr>
      <w:r w:rsidRPr="00D50E37">
        <w:lastRenderedPageBreak/>
        <w:t xml:space="preserve">Additional or ancillary </w:t>
      </w:r>
      <w:proofErr w:type="spellStart"/>
      <w:r w:rsidRPr="00D50E37">
        <w:t>bioptic</w:t>
      </w:r>
      <w:proofErr w:type="spellEnd"/>
      <w:r w:rsidRPr="00D50E37">
        <w:t xml:space="preserve"> </w:t>
      </w:r>
      <w:r w:rsidR="007C7AE0" w:rsidRPr="00D50E37">
        <w:t xml:space="preserve">usage skill </w:t>
      </w:r>
      <w:r w:rsidRPr="00D50E37">
        <w:t>exercises</w:t>
      </w:r>
    </w:p>
    <w:p w14:paraId="35132E95" w14:textId="77777777" w:rsidR="00C237E4" w:rsidRPr="00030031" w:rsidRDefault="00C237E4" w:rsidP="00030031">
      <w:pPr>
        <w:pStyle w:val="Heading2"/>
      </w:pPr>
      <w:r w:rsidRPr="00D50E37">
        <w:t xml:space="preserve">Indoors: </w:t>
      </w:r>
    </w:p>
    <w:p w14:paraId="3BEEE684" w14:textId="77777777" w:rsidR="00C237E4" w:rsidRPr="00D50E37" w:rsidRDefault="00C237E4" w:rsidP="006851A6">
      <w:pPr>
        <w:numPr>
          <w:ilvl w:val="0"/>
          <w:numId w:val="39"/>
        </w:numPr>
        <w:rPr>
          <w:b w:val="0"/>
        </w:rPr>
      </w:pPr>
      <w:r w:rsidRPr="00D50E37">
        <w:rPr>
          <w:b w:val="0"/>
        </w:rPr>
        <w:t xml:space="preserve">In a large all purpose room or gymnasium, position the student with </w:t>
      </w:r>
      <w:proofErr w:type="spellStart"/>
      <w:r w:rsidRPr="00D50E37">
        <w:rPr>
          <w:b w:val="0"/>
        </w:rPr>
        <w:t>bioptic</w:t>
      </w:r>
      <w:proofErr w:type="spellEnd"/>
      <w:r w:rsidRPr="00D50E37">
        <w:rPr>
          <w:b w:val="0"/>
        </w:rPr>
        <w:t xml:space="preserve"> in place midway along one of the longer sides of the room or basketball court, facing the opposite side of the room or gym.</w:t>
      </w:r>
    </w:p>
    <w:p w14:paraId="570E2E5E" w14:textId="77777777" w:rsidR="00C364E5" w:rsidRPr="00D50E37" w:rsidRDefault="00C237E4" w:rsidP="006851A6">
      <w:pPr>
        <w:numPr>
          <w:ilvl w:val="0"/>
          <w:numId w:val="39"/>
        </w:numPr>
        <w:rPr>
          <w:b w:val="0"/>
        </w:rPr>
      </w:pPr>
      <w:r w:rsidRPr="00D50E37">
        <w:rPr>
          <w:b w:val="0"/>
        </w:rPr>
        <w:t>Position facsimiles of common road signs, purchasable through driver education supply companies on the remaining three sides of the room or gym at 7-8 foot height level.</w:t>
      </w:r>
    </w:p>
    <w:p w14:paraId="5615B2E0" w14:textId="77777777" w:rsidR="00C237E4" w:rsidRPr="00D50E37" w:rsidRDefault="00C237E4" w:rsidP="006851A6">
      <w:pPr>
        <w:numPr>
          <w:ilvl w:val="0"/>
          <w:numId w:val="39"/>
        </w:numPr>
        <w:rPr>
          <w:b w:val="0"/>
        </w:rPr>
      </w:pPr>
      <w:r w:rsidRPr="00D50E37">
        <w:rPr>
          <w:b w:val="0"/>
        </w:rPr>
        <w:t>Have student practice vertically spotting and identifying various road signs, located to the left and right from a centrally positioned sign, on the wall opposite their stationary location.</w:t>
      </w:r>
    </w:p>
    <w:p w14:paraId="197C1657" w14:textId="77777777" w:rsidR="00A81212" w:rsidRPr="00D50E37" w:rsidRDefault="00C237E4" w:rsidP="006851A6">
      <w:pPr>
        <w:numPr>
          <w:ilvl w:val="0"/>
          <w:numId w:val="39"/>
        </w:numPr>
        <w:rPr>
          <w:b w:val="0"/>
        </w:rPr>
      </w:pPr>
      <w:r w:rsidRPr="00D50E37">
        <w:rPr>
          <w:b w:val="0"/>
        </w:rPr>
        <w:t>As student’s performance improves, have them establish and maintain gross awareness of instructor’s position by pointing with the index finger of their left o</w:t>
      </w:r>
      <w:r w:rsidR="00287E2D">
        <w:rPr>
          <w:b w:val="0"/>
        </w:rPr>
        <w:t xml:space="preserve">r right hand as the instructor </w:t>
      </w:r>
      <w:r w:rsidRPr="00D50E37">
        <w:rPr>
          <w:b w:val="0"/>
        </w:rPr>
        <w:t>moves laterally across their bi-latera</w:t>
      </w:r>
      <w:r w:rsidR="00287E2D">
        <w:rPr>
          <w:b w:val="0"/>
        </w:rPr>
        <w:t>l field of view while student continues</w:t>
      </w:r>
      <w:r w:rsidRPr="00D50E37">
        <w:rPr>
          <w:b w:val="0"/>
        </w:rPr>
        <w:t xml:space="preserve"> to spot and identify the road signs. </w:t>
      </w:r>
    </w:p>
    <w:p w14:paraId="4871CEB6" w14:textId="77777777" w:rsidR="00C237E4" w:rsidRPr="007A37B9" w:rsidRDefault="00C237E4" w:rsidP="007A37B9">
      <w:pPr>
        <w:pStyle w:val="Heading2"/>
      </w:pPr>
      <w:r w:rsidRPr="00D50E37">
        <w:t>Outdoors (sample passenger-in-car exercise</w:t>
      </w:r>
      <w:r w:rsidR="001D4CB0" w:rsidRPr="00D50E37">
        <w:t>s</w:t>
      </w:r>
      <w:r w:rsidR="005048B7" w:rsidRPr="00D50E37">
        <w:t>, reinforcing basic vertical spotting abilities</w:t>
      </w:r>
      <w:r w:rsidRPr="00D50E37">
        <w:t>):</w:t>
      </w:r>
    </w:p>
    <w:p w14:paraId="5114046B" w14:textId="77777777" w:rsidR="000B4D05" w:rsidRPr="00D50E37" w:rsidRDefault="000B4D05" w:rsidP="006851A6">
      <w:pPr>
        <w:numPr>
          <w:ilvl w:val="0"/>
          <w:numId w:val="41"/>
        </w:numPr>
        <w:rPr>
          <w:b w:val="0"/>
        </w:rPr>
      </w:pPr>
      <w:r w:rsidRPr="00D50E37">
        <w:rPr>
          <w:b w:val="0"/>
        </w:rPr>
        <w:t>Practice squaring off with single lane of traffic or roadway, adjacent lane of traffic, multiple lanes, large size road users, large size guidance signs</w:t>
      </w:r>
      <w:r w:rsidR="005048B7" w:rsidRPr="00D50E37">
        <w:rPr>
          <w:b w:val="0"/>
        </w:rPr>
        <w:t xml:space="preserve"> along secondary highways and interstate roadway systems</w:t>
      </w:r>
      <w:r w:rsidRPr="00D50E37">
        <w:rPr>
          <w:b w:val="0"/>
        </w:rPr>
        <w:t>, etc.</w:t>
      </w:r>
    </w:p>
    <w:p w14:paraId="07FA50B8" w14:textId="77777777" w:rsidR="005048B7" w:rsidRPr="00D50E37" w:rsidRDefault="000B4D05" w:rsidP="006851A6">
      <w:pPr>
        <w:numPr>
          <w:ilvl w:val="0"/>
          <w:numId w:val="41"/>
        </w:numPr>
        <w:rPr>
          <w:b w:val="0"/>
        </w:rPr>
      </w:pPr>
      <w:r w:rsidRPr="00D50E37">
        <w:rPr>
          <w:b w:val="0"/>
        </w:rPr>
        <w:t>Practice squaring off with single lane of city traffic, adjacent lane of traffic, multiple lanes of traffic, large and smaller in size road users, road signs, traffic control devices</w:t>
      </w:r>
    </w:p>
    <w:p w14:paraId="28F76023" w14:textId="77777777" w:rsidR="005048B7" w:rsidRPr="00D50E37" w:rsidRDefault="005048B7" w:rsidP="006851A6">
      <w:pPr>
        <w:numPr>
          <w:ilvl w:val="0"/>
          <w:numId w:val="41"/>
        </w:numPr>
        <w:rPr>
          <w:b w:val="0"/>
        </w:rPr>
      </w:pPr>
      <w:r w:rsidRPr="00D50E37">
        <w:rPr>
          <w:b w:val="0"/>
        </w:rPr>
        <w:t xml:space="preserve">Practice </w:t>
      </w:r>
      <w:r w:rsidR="00C237E4" w:rsidRPr="00D50E37">
        <w:rPr>
          <w:b w:val="0"/>
        </w:rPr>
        <w:t>approach to stop sign controlled intersections</w:t>
      </w:r>
      <w:r w:rsidRPr="00D50E37">
        <w:rPr>
          <w:b w:val="0"/>
        </w:rPr>
        <w:t>;</w:t>
      </w:r>
      <w:r w:rsidR="00C237E4" w:rsidRPr="00D50E37">
        <w:rPr>
          <w:b w:val="0"/>
        </w:rPr>
        <w:t xml:space="preserve"> have  student practice vertically spotting stop signs in the</w:t>
      </w:r>
      <w:r w:rsidRPr="00D50E37">
        <w:rPr>
          <w:b w:val="0"/>
        </w:rPr>
        <w:t xml:space="preserve"> following</w:t>
      </w:r>
      <w:r w:rsidR="00C237E4" w:rsidRPr="00D50E37">
        <w:rPr>
          <w:b w:val="0"/>
        </w:rPr>
        <w:t xml:space="preserve"> order: near right corner, far left corner (back side</w:t>
      </w:r>
      <w:r w:rsidRPr="00D50E37">
        <w:rPr>
          <w:b w:val="0"/>
        </w:rPr>
        <w:t xml:space="preserve"> </w:t>
      </w:r>
      <w:r w:rsidR="00C237E4" w:rsidRPr="00D50E37">
        <w:rPr>
          <w:b w:val="0"/>
        </w:rPr>
        <w:t xml:space="preserve">of sign), near left corner (if needed) and lastly far right corner </w:t>
      </w:r>
      <w:r w:rsidRPr="00D50E37">
        <w:rPr>
          <w:b w:val="0"/>
        </w:rPr>
        <w:t>(</w:t>
      </w:r>
      <w:r w:rsidR="00C237E4" w:rsidRPr="00D50E37">
        <w:rPr>
          <w:b w:val="0"/>
        </w:rPr>
        <w:t>if visible).</w:t>
      </w:r>
    </w:p>
    <w:p w14:paraId="352FE885" w14:textId="77777777" w:rsidR="00F3648E" w:rsidRPr="007A37B9" w:rsidRDefault="005048B7" w:rsidP="006851A6">
      <w:pPr>
        <w:numPr>
          <w:ilvl w:val="0"/>
          <w:numId w:val="41"/>
        </w:numPr>
        <w:rPr>
          <w:b w:val="0"/>
        </w:rPr>
      </w:pPr>
      <w:r w:rsidRPr="00D50E37">
        <w:rPr>
          <w:b w:val="0"/>
        </w:rPr>
        <w:t xml:space="preserve">Practice </w:t>
      </w:r>
      <w:r w:rsidR="000B4D05" w:rsidRPr="00D50E37">
        <w:rPr>
          <w:b w:val="0"/>
        </w:rPr>
        <w:t>detect</w:t>
      </w:r>
      <w:r w:rsidRPr="00D50E37">
        <w:rPr>
          <w:b w:val="0"/>
        </w:rPr>
        <w:t>ing</w:t>
      </w:r>
      <w:r w:rsidR="000B4D05" w:rsidRPr="00D50E37">
        <w:rPr>
          <w:b w:val="0"/>
        </w:rPr>
        <w:t xml:space="preserve"> and identify</w:t>
      </w:r>
      <w:r w:rsidRPr="00D50E37">
        <w:rPr>
          <w:b w:val="0"/>
        </w:rPr>
        <w:t>ing</w:t>
      </w:r>
      <w:r w:rsidR="000B4D05" w:rsidRPr="00D50E37">
        <w:rPr>
          <w:b w:val="0"/>
        </w:rPr>
        <w:t xml:space="preserve"> distant color, detail or </w:t>
      </w:r>
      <w:r w:rsidR="001239AC" w:rsidRPr="00D50E37">
        <w:rPr>
          <w:b w:val="0"/>
        </w:rPr>
        <w:t>activity (</w:t>
      </w:r>
      <w:r w:rsidR="000B4D05" w:rsidRPr="00D50E37">
        <w:rPr>
          <w:b w:val="0"/>
        </w:rPr>
        <w:t>i.e. traffic light, speed limit sign, vehicle maneuvers down the roadway</w:t>
      </w:r>
      <w:r w:rsidRPr="00D50E37">
        <w:rPr>
          <w:b w:val="0"/>
        </w:rPr>
        <w:t>).</w:t>
      </w:r>
      <w:r w:rsidR="000B4D05" w:rsidRPr="00D50E37">
        <w:rPr>
          <w:b w:val="0"/>
        </w:rPr>
        <w:t xml:space="preserve"> </w:t>
      </w:r>
    </w:p>
    <w:p w14:paraId="09F80CF0" w14:textId="77777777" w:rsidR="001B5C1B" w:rsidRPr="007A37B9" w:rsidRDefault="00F3648E" w:rsidP="007A37B9">
      <w:pPr>
        <w:pStyle w:val="Heading1"/>
      </w:pPr>
      <w:r w:rsidRPr="00D50E37">
        <w:t>H</w:t>
      </w:r>
      <w:r w:rsidR="00895EDE">
        <w:t>azard Perception Skills</w:t>
      </w:r>
    </w:p>
    <w:p w14:paraId="0C1505C5" w14:textId="77777777" w:rsidR="000A7B13" w:rsidRPr="00D50E37" w:rsidRDefault="001B5C1B" w:rsidP="00D50E37">
      <w:pPr>
        <w:rPr>
          <w:b w:val="0"/>
        </w:rPr>
      </w:pPr>
      <w:r w:rsidRPr="00D50E37">
        <w:rPr>
          <w:b w:val="0"/>
        </w:rPr>
        <w:t xml:space="preserve">Once novice driver candidate becomes proficient with distance viewing skills, critical object or condition awareness skills, and proper and appropriate use of their dispensed </w:t>
      </w:r>
      <w:proofErr w:type="spellStart"/>
      <w:r w:rsidRPr="00D50E37">
        <w:rPr>
          <w:b w:val="0"/>
        </w:rPr>
        <w:t>bioptic</w:t>
      </w:r>
      <w:proofErr w:type="spellEnd"/>
      <w:r w:rsidRPr="00D50E37">
        <w:rPr>
          <w:b w:val="0"/>
        </w:rPr>
        <w:t xml:space="preserve"> lens system, it is an appropriate time to introduce and reinforce basic hazard perception skills. The latter include situations where the novice driver candidate learns how to detect when other road users fail to see you, become distracted, execute</w:t>
      </w:r>
      <w:r w:rsidR="00F3648E" w:rsidRPr="00D50E37">
        <w:rPr>
          <w:b w:val="0"/>
        </w:rPr>
        <w:t xml:space="preserve"> a driving maneuver incorrectly</w:t>
      </w:r>
      <w:r w:rsidRPr="00D50E37">
        <w:rPr>
          <w:b w:val="0"/>
        </w:rPr>
        <w:t>, or become confused.</w:t>
      </w:r>
    </w:p>
    <w:p w14:paraId="1D8AFAFC" w14:textId="77777777" w:rsidR="000A7B13" w:rsidRPr="007A37B9" w:rsidRDefault="001B5C1B" w:rsidP="007A37B9">
      <w:pPr>
        <w:pStyle w:val="Heading2"/>
      </w:pPr>
      <w:r w:rsidRPr="00D50E37">
        <w:t xml:space="preserve">Outdoors (sample passenger-in-car </w:t>
      </w:r>
      <w:r w:rsidR="007C7AE0" w:rsidRPr="00D50E37">
        <w:t xml:space="preserve">hazard perception skill </w:t>
      </w:r>
      <w:r w:rsidRPr="00D50E37">
        <w:t>exercises)</w:t>
      </w:r>
    </w:p>
    <w:p w14:paraId="77CB53A9" w14:textId="77777777" w:rsidR="000A7B13" w:rsidRPr="00D50E37" w:rsidRDefault="001B5C1B" w:rsidP="006851A6">
      <w:pPr>
        <w:numPr>
          <w:ilvl w:val="0"/>
          <w:numId w:val="40"/>
        </w:numPr>
        <w:rPr>
          <w:b w:val="0"/>
        </w:rPr>
      </w:pPr>
      <w:r w:rsidRPr="00D50E37">
        <w:rPr>
          <w:b w:val="0"/>
        </w:rPr>
        <w:t>Practice detecting and identifying situations where</w:t>
      </w:r>
      <w:r w:rsidR="000A7B13" w:rsidRPr="00D50E37">
        <w:rPr>
          <w:b w:val="0"/>
        </w:rPr>
        <w:t xml:space="preserve"> novice driver’s line of sight to other road users and theirs to them is restricted or hidden (due to fixed hazards such as buildings, utility poles, slope of land, weeds, </w:t>
      </w:r>
      <w:r w:rsidR="001841EB" w:rsidRPr="00D50E37">
        <w:rPr>
          <w:b w:val="0"/>
        </w:rPr>
        <w:t>and crops</w:t>
      </w:r>
      <w:r w:rsidR="000A7B13" w:rsidRPr="00D50E37">
        <w:rPr>
          <w:b w:val="0"/>
        </w:rPr>
        <w:t>).</w:t>
      </w:r>
    </w:p>
    <w:p w14:paraId="4E556A7D" w14:textId="77777777" w:rsidR="000A7B13" w:rsidRPr="007A37B9" w:rsidRDefault="000A7B13" w:rsidP="006851A6">
      <w:pPr>
        <w:numPr>
          <w:ilvl w:val="0"/>
          <w:numId w:val="40"/>
        </w:numPr>
        <w:rPr>
          <w:b w:val="0"/>
        </w:rPr>
      </w:pPr>
      <w:r w:rsidRPr="00D50E37">
        <w:rPr>
          <w:b w:val="0"/>
        </w:rPr>
        <w:lastRenderedPageBreak/>
        <w:t xml:space="preserve">Practice detecting and identifying situations where other road users become distracted in-car due to cell phone use, eating, personal management practices, talking to other </w:t>
      </w:r>
      <w:r w:rsidR="001239AC" w:rsidRPr="00D50E37">
        <w:rPr>
          <w:b w:val="0"/>
        </w:rPr>
        <w:t>passengers,</w:t>
      </w:r>
      <w:r w:rsidR="001239AC" w:rsidRPr="007A37B9">
        <w:rPr>
          <w:b w:val="0"/>
        </w:rPr>
        <w:t xml:space="preserve"> reading</w:t>
      </w:r>
      <w:r w:rsidR="00D35665" w:rsidRPr="007A37B9">
        <w:rPr>
          <w:b w:val="0"/>
        </w:rPr>
        <w:t xml:space="preserve"> or texting</w:t>
      </w:r>
      <w:r w:rsidRPr="007A37B9">
        <w:rPr>
          <w:b w:val="0"/>
        </w:rPr>
        <w:t>, other road users outside their vehicle, etc.</w:t>
      </w:r>
    </w:p>
    <w:p w14:paraId="3DE30D0F" w14:textId="0F31A6BA" w:rsidR="00FB5C5B" w:rsidRPr="00D50E37" w:rsidRDefault="000A7B13" w:rsidP="006851A6">
      <w:pPr>
        <w:numPr>
          <w:ilvl w:val="0"/>
          <w:numId w:val="40"/>
        </w:numPr>
        <w:rPr>
          <w:b w:val="0"/>
        </w:rPr>
      </w:pPr>
      <w:r w:rsidRPr="00D50E37">
        <w:rPr>
          <w:b w:val="0"/>
        </w:rPr>
        <w:t>Practice detecting and identifying situations where other road users become confused due to: turning the wrong way on</w:t>
      </w:r>
      <w:r w:rsidR="001D4CB0" w:rsidRPr="00D50E37">
        <w:rPr>
          <w:b w:val="0"/>
        </w:rPr>
        <w:t xml:space="preserve"> </w:t>
      </w:r>
      <w:r w:rsidRPr="00D50E37">
        <w:rPr>
          <w:b w:val="0"/>
        </w:rPr>
        <w:t xml:space="preserve">a one way street or roadway, </w:t>
      </w:r>
      <w:r w:rsidR="001D4CB0" w:rsidRPr="00D50E37">
        <w:rPr>
          <w:b w:val="0"/>
        </w:rPr>
        <w:t>t</w:t>
      </w:r>
      <w:r w:rsidR="00D35665" w:rsidRPr="00D50E37">
        <w:rPr>
          <w:b w:val="0"/>
        </w:rPr>
        <w:t>ur</w:t>
      </w:r>
      <w:r w:rsidR="001D4CB0" w:rsidRPr="00D50E37">
        <w:rPr>
          <w:b w:val="0"/>
        </w:rPr>
        <w:t xml:space="preserve">ning the wrong way onto an </w:t>
      </w:r>
      <w:r w:rsidR="0071143A" w:rsidRPr="00D50E37">
        <w:rPr>
          <w:b w:val="0"/>
        </w:rPr>
        <w:t xml:space="preserve">interchange leading </w:t>
      </w:r>
      <w:r w:rsidR="00EE0122" w:rsidRPr="005B6FA6">
        <w:rPr>
          <w:rStyle w:val="Strong"/>
        </w:rPr>
        <w:t>off of</w:t>
      </w:r>
      <w:r w:rsidR="00EE0122">
        <w:t xml:space="preserve"> </w:t>
      </w:r>
      <w:r w:rsidR="0071143A" w:rsidRPr="00D50E37">
        <w:rPr>
          <w:b w:val="0"/>
        </w:rPr>
        <w:t xml:space="preserve">a controlled access roadway, turning from the wrong lane </w:t>
      </w:r>
      <w:r w:rsidR="001D4CB0" w:rsidRPr="00D50E37">
        <w:rPr>
          <w:b w:val="0"/>
        </w:rPr>
        <w:t xml:space="preserve">of one street onto </w:t>
      </w:r>
      <w:r w:rsidR="0071143A" w:rsidRPr="00D50E37">
        <w:rPr>
          <w:b w:val="0"/>
        </w:rPr>
        <w:t>another roadway, etc.</w:t>
      </w:r>
    </w:p>
    <w:p w14:paraId="4A78D583" w14:textId="77777777" w:rsidR="007A37B9" w:rsidRDefault="0071143A" w:rsidP="006851A6">
      <w:pPr>
        <w:numPr>
          <w:ilvl w:val="0"/>
          <w:numId w:val="40"/>
        </w:numPr>
        <w:rPr>
          <w:b w:val="0"/>
        </w:rPr>
      </w:pPr>
      <w:r w:rsidRPr="00D50E37">
        <w:rPr>
          <w:b w:val="0"/>
        </w:rPr>
        <w:t>Practice detecting and identifying situations where other road users execute a driving maneuver incorrectly or unsafely (i.e. related to lane changing, passing, tailgating, blocking an intersection</w:t>
      </w:r>
      <w:r w:rsidR="00D35665" w:rsidRPr="00D50E37">
        <w:rPr>
          <w:b w:val="0"/>
        </w:rPr>
        <w:t xml:space="preserve"> so that cross traffic cannot enter</w:t>
      </w:r>
      <w:r w:rsidRPr="00D50E37">
        <w:rPr>
          <w:b w:val="0"/>
        </w:rPr>
        <w:t>, rolling stops, etc.)</w:t>
      </w:r>
    </w:p>
    <w:p w14:paraId="18A3CCFF" w14:textId="77777777" w:rsidR="001D4CB0" w:rsidRPr="00D50E37" w:rsidRDefault="007A37B9" w:rsidP="007A37B9">
      <w:pPr>
        <w:pStyle w:val="Title"/>
      </w:pPr>
      <w:r>
        <w:rPr>
          <w:b/>
        </w:rPr>
        <w:br w:type="page"/>
      </w:r>
      <w:bookmarkStart w:id="3" w:name="_Toc444501636"/>
      <w:r w:rsidR="001D4CB0" w:rsidRPr="00D50E37">
        <w:lastRenderedPageBreak/>
        <w:t>Appendix A</w:t>
      </w:r>
      <w:bookmarkEnd w:id="3"/>
    </w:p>
    <w:p w14:paraId="5EFC1446" w14:textId="77777777" w:rsidR="001610EC" w:rsidRPr="00D50E37" w:rsidRDefault="001610EC" w:rsidP="007A37B9">
      <w:pPr>
        <w:pStyle w:val="Title"/>
      </w:pPr>
      <w:bookmarkStart w:id="4" w:name="_Toc444501637"/>
      <w:r w:rsidRPr="00D50E37">
        <w:t>F</w:t>
      </w:r>
      <w:r w:rsidR="00895EDE">
        <w:t>unctional</w:t>
      </w:r>
      <w:r w:rsidRPr="00D50E37">
        <w:t xml:space="preserve"> V</w:t>
      </w:r>
      <w:r w:rsidR="00895EDE">
        <w:t>isual</w:t>
      </w:r>
      <w:r w:rsidRPr="00D50E37">
        <w:t xml:space="preserve"> A</w:t>
      </w:r>
      <w:r w:rsidR="00895EDE">
        <w:t>cuity</w:t>
      </w:r>
      <w:r w:rsidRPr="00D50E37">
        <w:t xml:space="preserve"> </w:t>
      </w:r>
      <w:r w:rsidR="001D4CB0" w:rsidRPr="00D50E37">
        <w:t>T</w:t>
      </w:r>
      <w:r w:rsidR="00895EDE">
        <w:t>erms</w:t>
      </w:r>
      <w:r w:rsidR="00890F9A" w:rsidRPr="00D50E37">
        <w:t>*</w:t>
      </w:r>
      <w:bookmarkEnd w:id="4"/>
    </w:p>
    <w:p w14:paraId="07A29FC5" w14:textId="77777777" w:rsidR="001610EC" w:rsidRPr="00D50E37" w:rsidRDefault="001610EC" w:rsidP="00D50E37">
      <w:pPr>
        <w:rPr>
          <w:b w:val="0"/>
        </w:rPr>
      </w:pPr>
    </w:p>
    <w:p w14:paraId="04D7EFFC" w14:textId="77777777" w:rsidR="001610EC" w:rsidRPr="00D50E37" w:rsidRDefault="001610EC" w:rsidP="00D50E37">
      <w:pPr>
        <w:rPr>
          <w:b w:val="0"/>
        </w:rPr>
      </w:pPr>
      <w:r w:rsidRPr="00D50E37">
        <w:rPr>
          <w:b w:val="0"/>
        </w:rPr>
        <w:t xml:space="preserve">Functional visual acuity assessments use real-world settings with everyday objects such as people, cars, signs and objects that vary in size. To measure functional visual acuity, assess the following: </w:t>
      </w:r>
    </w:p>
    <w:p w14:paraId="6B1E387D" w14:textId="77777777" w:rsidR="001610EC" w:rsidRPr="007A37B9" w:rsidRDefault="001610EC" w:rsidP="006851A6">
      <w:pPr>
        <w:numPr>
          <w:ilvl w:val="0"/>
          <w:numId w:val="42"/>
        </w:numPr>
        <w:rPr>
          <w:b w:val="0"/>
        </w:rPr>
      </w:pPr>
      <w:r w:rsidRPr="007A37B9">
        <w:rPr>
          <w:b w:val="0"/>
        </w:rPr>
        <w:t xml:space="preserve">Awareness acuity – the furthest possible distance at which the presence of any form is first detected. </w:t>
      </w:r>
    </w:p>
    <w:p w14:paraId="0169F81E" w14:textId="77777777" w:rsidR="001610EC" w:rsidRPr="007A37B9" w:rsidRDefault="001610EC" w:rsidP="007A37B9">
      <w:pPr>
        <w:ind w:left="720"/>
        <w:rPr>
          <w:b w:val="0"/>
        </w:rPr>
      </w:pPr>
      <w:r w:rsidRPr="007A37B9">
        <w:rPr>
          <w:b w:val="0"/>
        </w:rPr>
        <w:t xml:space="preserve">Ask the student to look as far away as possible and indicate when the presence of any form is first detected. Examples may include: building shapes contrasted against the sky, blobs or blurs of colors indistinguishable as specific objects, etc. </w:t>
      </w:r>
    </w:p>
    <w:p w14:paraId="59604F2B" w14:textId="77777777" w:rsidR="001610EC" w:rsidRPr="007A37B9" w:rsidRDefault="001610EC" w:rsidP="006851A6">
      <w:pPr>
        <w:numPr>
          <w:ilvl w:val="0"/>
          <w:numId w:val="42"/>
        </w:numPr>
        <w:rPr>
          <w:b w:val="0"/>
        </w:rPr>
      </w:pPr>
      <w:r w:rsidRPr="007A37B9">
        <w:rPr>
          <w:b w:val="0"/>
        </w:rPr>
        <w:t xml:space="preserve">Identification acuity – the furthest possible distance at which a detected form is first correctly identified. </w:t>
      </w:r>
    </w:p>
    <w:p w14:paraId="5ECA0E45" w14:textId="77777777" w:rsidR="001610EC" w:rsidRPr="007A37B9" w:rsidRDefault="001610EC" w:rsidP="007A37B9">
      <w:pPr>
        <w:ind w:left="720"/>
        <w:rPr>
          <w:b w:val="0"/>
        </w:rPr>
      </w:pPr>
      <w:r w:rsidRPr="007A37B9">
        <w:rPr>
          <w:b w:val="0"/>
        </w:rPr>
        <w:t>Ask the student to slowly move forward and identify the same detected form from the furthest possible distance. As an example, the student may say “that red blob is beginning to look like a car”.</w:t>
      </w:r>
    </w:p>
    <w:p w14:paraId="089256B8" w14:textId="77777777" w:rsidR="001610EC" w:rsidRPr="007A37B9" w:rsidRDefault="001D4CB0" w:rsidP="006851A6">
      <w:pPr>
        <w:numPr>
          <w:ilvl w:val="0"/>
          <w:numId w:val="42"/>
        </w:numPr>
        <w:rPr>
          <w:b w:val="0"/>
        </w:rPr>
      </w:pPr>
      <w:r w:rsidRPr="007A37B9">
        <w:rPr>
          <w:b w:val="0"/>
        </w:rPr>
        <w:t>Sure acuity or p</w:t>
      </w:r>
      <w:r w:rsidR="001610EC" w:rsidRPr="007A37B9">
        <w:rPr>
          <w:b w:val="0"/>
        </w:rPr>
        <w:t xml:space="preserve">referred viewing distance – the most comfortable distance for identifying a detected form. </w:t>
      </w:r>
    </w:p>
    <w:p w14:paraId="711588AA" w14:textId="77777777" w:rsidR="001610EC" w:rsidRPr="00D50E37" w:rsidRDefault="001610EC" w:rsidP="007A37B9">
      <w:pPr>
        <w:ind w:left="720"/>
        <w:rPr>
          <w:b w:val="0"/>
        </w:rPr>
      </w:pPr>
      <w:r w:rsidRPr="00D50E37">
        <w:rPr>
          <w:b w:val="0"/>
        </w:rPr>
        <w:t>Ask the student to move forward until he/she is at a distance comfortable enough to provide sure identification. (e.g., the student states “I am definitely sure now that it is a car”).</w:t>
      </w:r>
    </w:p>
    <w:p w14:paraId="6228C7F5" w14:textId="77777777" w:rsidR="001610EC" w:rsidRPr="00D50E37" w:rsidRDefault="001610EC" w:rsidP="00D50E37">
      <w:pPr>
        <w:rPr>
          <w:b w:val="0"/>
        </w:rPr>
      </w:pPr>
    </w:p>
    <w:p w14:paraId="518BF8EA" w14:textId="77777777" w:rsidR="00890F9A" w:rsidRPr="00D50E37" w:rsidRDefault="00890F9A" w:rsidP="00D50E37">
      <w:pPr>
        <w:rPr>
          <w:b w:val="0"/>
        </w:rPr>
      </w:pPr>
    </w:p>
    <w:p w14:paraId="01D90CF7" w14:textId="77777777" w:rsidR="00890F9A" w:rsidRPr="00D50E37" w:rsidRDefault="00890F9A" w:rsidP="00D50E37">
      <w:pPr>
        <w:rPr>
          <w:b w:val="0"/>
        </w:rPr>
      </w:pPr>
      <w:r w:rsidRPr="00D50E37">
        <w:rPr>
          <w:b w:val="0"/>
        </w:rPr>
        <w:t xml:space="preserve">* Taken directly from </w:t>
      </w:r>
      <w:proofErr w:type="spellStart"/>
      <w:r w:rsidRPr="00D50E37">
        <w:rPr>
          <w:b w:val="0"/>
        </w:rPr>
        <w:t>Blasch</w:t>
      </w:r>
      <w:proofErr w:type="spellEnd"/>
      <w:r w:rsidRPr="00D50E37">
        <w:rPr>
          <w:b w:val="0"/>
        </w:rPr>
        <w:t xml:space="preserve">, B. W. Wiener et al (eds.) (1997). </w:t>
      </w:r>
      <w:r w:rsidRPr="007A37B9">
        <w:rPr>
          <w:b w:val="0"/>
          <w:i/>
        </w:rPr>
        <w:t>Foundations of Orientation and Mobility, 2nd Edition</w:t>
      </w:r>
      <w:r w:rsidRPr="00D50E37">
        <w:rPr>
          <w:b w:val="0"/>
        </w:rPr>
        <w:t xml:space="preserve"> (pages 74-76), New York, NY: AFB Press.</w:t>
      </w:r>
    </w:p>
    <w:p w14:paraId="7ED31F0B" w14:textId="77777777" w:rsidR="00890F9A" w:rsidRPr="00D50E37" w:rsidRDefault="00890F9A" w:rsidP="00D50E37">
      <w:pPr>
        <w:rPr>
          <w:b w:val="0"/>
        </w:rPr>
      </w:pPr>
    </w:p>
    <w:p w14:paraId="045AD580" w14:textId="77777777" w:rsidR="00890F9A" w:rsidRPr="00D50E37" w:rsidRDefault="00890F9A" w:rsidP="00D50E37">
      <w:pPr>
        <w:rPr>
          <w:b w:val="0"/>
        </w:rPr>
      </w:pPr>
    </w:p>
    <w:p w14:paraId="2BBD344B" w14:textId="77777777" w:rsidR="00890F9A" w:rsidRPr="00D50E37" w:rsidRDefault="00890F9A" w:rsidP="00D50E37">
      <w:pPr>
        <w:rPr>
          <w:b w:val="0"/>
        </w:rPr>
      </w:pPr>
    </w:p>
    <w:p w14:paraId="148BDBD8" w14:textId="77777777" w:rsidR="00890F9A" w:rsidRPr="00D50E37" w:rsidRDefault="00890F9A" w:rsidP="00D50E37">
      <w:pPr>
        <w:rPr>
          <w:b w:val="0"/>
        </w:rPr>
      </w:pPr>
    </w:p>
    <w:p w14:paraId="547DA298" w14:textId="77777777" w:rsidR="007A37B9" w:rsidRDefault="001D4CB0" w:rsidP="00D50E37">
      <w:pPr>
        <w:rPr>
          <w:b w:val="0"/>
        </w:rPr>
      </w:pPr>
      <w:r w:rsidRPr="00D50E37">
        <w:rPr>
          <w:b w:val="0"/>
        </w:rPr>
        <w:t xml:space="preserve">                                                                                          </w:t>
      </w:r>
    </w:p>
    <w:p w14:paraId="72D372BD" w14:textId="77777777" w:rsidR="001D4CB0" w:rsidRPr="00D50E37" w:rsidRDefault="007A37B9" w:rsidP="007A37B9">
      <w:pPr>
        <w:pStyle w:val="Title"/>
      </w:pPr>
      <w:r>
        <w:rPr>
          <w:b/>
        </w:rPr>
        <w:br w:type="page"/>
      </w:r>
      <w:bookmarkStart w:id="5" w:name="_Toc444501638"/>
      <w:r w:rsidR="001D4CB0" w:rsidRPr="00D50E37">
        <w:lastRenderedPageBreak/>
        <w:t>Appendix B</w:t>
      </w:r>
      <w:bookmarkEnd w:id="5"/>
    </w:p>
    <w:p w14:paraId="34E5AE7A" w14:textId="77777777" w:rsidR="007A37B9" w:rsidRPr="007A37B9" w:rsidRDefault="001D4CB0" w:rsidP="00895EDE">
      <w:pPr>
        <w:pStyle w:val="Title"/>
      </w:pPr>
      <w:bookmarkStart w:id="6" w:name="_Toc444501639"/>
      <w:r w:rsidRPr="00D50E37">
        <w:t>F</w:t>
      </w:r>
      <w:r w:rsidR="00895EDE">
        <w:t>unctional</w:t>
      </w:r>
      <w:r w:rsidRPr="00D50E37">
        <w:t xml:space="preserve"> V</w:t>
      </w:r>
      <w:r w:rsidR="00895EDE">
        <w:t>isual</w:t>
      </w:r>
      <w:r w:rsidRPr="00D50E37">
        <w:t xml:space="preserve"> F</w:t>
      </w:r>
      <w:r w:rsidR="00895EDE">
        <w:t>ield</w:t>
      </w:r>
      <w:r w:rsidRPr="00D50E37">
        <w:t xml:space="preserve"> T</w:t>
      </w:r>
      <w:r w:rsidR="00895EDE">
        <w:t>erms</w:t>
      </w:r>
      <w:r w:rsidR="00890F9A" w:rsidRPr="00D50E37">
        <w:t>*</w:t>
      </w:r>
      <w:bookmarkEnd w:id="6"/>
    </w:p>
    <w:p w14:paraId="6A6354DC" w14:textId="77777777" w:rsidR="001D4CB0" w:rsidRPr="00D50E37" w:rsidRDefault="001D4CB0" w:rsidP="00D50E37">
      <w:pPr>
        <w:rPr>
          <w:b w:val="0"/>
        </w:rPr>
      </w:pPr>
      <w:r w:rsidRPr="00D50E37">
        <w:rPr>
          <w:b w:val="0"/>
        </w:rPr>
        <w:t xml:space="preserve">Functional visual field assessments use real-world settings with everyday objects such as people, cars, signs and objects that vary in size. To measure functional visual fields, assess the following: </w:t>
      </w:r>
    </w:p>
    <w:p w14:paraId="7FBB7441" w14:textId="77777777" w:rsidR="00890F9A" w:rsidRPr="007A37B9" w:rsidRDefault="00890F9A" w:rsidP="00895EDE">
      <w:pPr>
        <w:numPr>
          <w:ilvl w:val="0"/>
          <w:numId w:val="43"/>
        </w:numPr>
        <w:spacing w:after="120"/>
        <w:rPr>
          <w:b w:val="0"/>
        </w:rPr>
      </w:pPr>
      <w:r w:rsidRPr="007A37B9">
        <w:rPr>
          <w:b w:val="0"/>
        </w:rPr>
        <w:t>Static visual field – a measure of the outermost boundaries of the visual field performed in every day environments, with the person in a static position, keeping his or her eyes head and eyes still.</w:t>
      </w:r>
    </w:p>
    <w:p w14:paraId="5567D6E0" w14:textId="77777777" w:rsidR="00890F9A" w:rsidRPr="007A37B9" w:rsidRDefault="00890F9A" w:rsidP="00895EDE">
      <w:pPr>
        <w:spacing w:after="120"/>
        <w:ind w:left="720"/>
        <w:rPr>
          <w:b w:val="0"/>
        </w:rPr>
      </w:pPr>
      <w:r w:rsidRPr="007A37B9">
        <w:rPr>
          <w:b w:val="0"/>
        </w:rPr>
        <w:t>Ex. Tell the student to stand still. Keeping head and eyes still, the student fixates straight ahead on a distant target. The student points to or describes objects seen at the highest, lowest, and farthest boundaries to the left and right.</w:t>
      </w:r>
    </w:p>
    <w:p w14:paraId="0BAB338F" w14:textId="77777777" w:rsidR="001610EC" w:rsidRPr="007A37B9" w:rsidRDefault="001610EC" w:rsidP="00895EDE">
      <w:pPr>
        <w:numPr>
          <w:ilvl w:val="0"/>
          <w:numId w:val="43"/>
        </w:numPr>
        <w:spacing w:after="120"/>
        <w:rPr>
          <w:b w:val="0"/>
        </w:rPr>
      </w:pPr>
      <w:r w:rsidRPr="007A37B9">
        <w:rPr>
          <w:b w:val="0"/>
        </w:rPr>
        <w:t xml:space="preserve">Dynamic visual field – a measure of the outermost boundaries of the visual field performed in everyday environments, with the person moving forward while keeping </w:t>
      </w:r>
      <w:r w:rsidR="001841EB" w:rsidRPr="007A37B9">
        <w:rPr>
          <w:b w:val="0"/>
        </w:rPr>
        <w:t>his</w:t>
      </w:r>
      <w:r w:rsidR="007A37B9" w:rsidRPr="007A37B9">
        <w:rPr>
          <w:b w:val="0"/>
        </w:rPr>
        <w:t xml:space="preserve"> or her head and eyes still</w:t>
      </w:r>
      <w:r w:rsidRPr="007A37B9">
        <w:rPr>
          <w:b w:val="0"/>
        </w:rPr>
        <w:t>.</w:t>
      </w:r>
    </w:p>
    <w:p w14:paraId="41E5A2CE" w14:textId="77777777" w:rsidR="001610EC" w:rsidRPr="007A37B9" w:rsidRDefault="001610EC" w:rsidP="00895EDE">
      <w:pPr>
        <w:spacing w:after="120"/>
        <w:ind w:left="720"/>
        <w:rPr>
          <w:b w:val="0"/>
        </w:rPr>
      </w:pPr>
      <w:r w:rsidRPr="007A37B9">
        <w:rPr>
          <w:b w:val="0"/>
        </w:rPr>
        <w:t xml:space="preserve">Ex. Tell the student to commence moving forward. Keeping his or her head and eyes still while continuing to fixate ahead at distance targets, the student points to or describes objects at the highest, lowest, and farthest boundaries to the left and right. </w:t>
      </w:r>
    </w:p>
    <w:p w14:paraId="21A398F9" w14:textId="77777777" w:rsidR="001610EC" w:rsidRPr="007A37B9" w:rsidRDefault="001610EC" w:rsidP="00895EDE">
      <w:pPr>
        <w:spacing w:after="120"/>
        <w:ind w:left="720"/>
        <w:rPr>
          <w:b w:val="0"/>
        </w:rPr>
      </w:pPr>
      <w:r w:rsidRPr="007A37B9">
        <w:rPr>
          <w:b w:val="0"/>
        </w:rPr>
        <w:t>Remind the student to keep changing targets as he or she moves to ensure that the targets are at least 20 feet away.</w:t>
      </w:r>
    </w:p>
    <w:p w14:paraId="1C303DA9" w14:textId="77777777" w:rsidR="001610EC" w:rsidRPr="007A37B9" w:rsidRDefault="001610EC" w:rsidP="00895EDE">
      <w:pPr>
        <w:numPr>
          <w:ilvl w:val="0"/>
          <w:numId w:val="43"/>
        </w:numPr>
        <w:spacing w:after="120"/>
        <w:rPr>
          <w:b w:val="0"/>
        </w:rPr>
      </w:pPr>
      <w:r w:rsidRPr="007A37B9">
        <w:rPr>
          <w:b w:val="0"/>
        </w:rPr>
        <w:t>Preferred visual field - a dynamic measure of a person’s regular pattern of viewing in everyday environments, with no limitations on head or eye movement, and emphasis in where visual information is most often obtained.</w:t>
      </w:r>
    </w:p>
    <w:p w14:paraId="01BA2E87" w14:textId="77777777" w:rsidR="001610EC" w:rsidRPr="007A37B9" w:rsidRDefault="001610EC" w:rsidP="00895EDE">
      <w:pPr>
        <w:spacing w:after="120"/>
        <w:ind w:left="720"/>
        <w:rPr>
          <w:b w:val="0"/>
        </w:rPr>
      </w:pPr>
      <w:r w:rsidRPr="007A37B9">
        <w:rPr>
          <w:b w:val="0"/>
        </w:rPr>
        <w:t xml:space="preserve">Ex. Ask the student to walk forward and tell you everything that </w:t>
      </w:r>
      <w:r w:rsidR="00287E2D">
        <w:rPr>
          <w:b w:val="0"/>
        </w:rPr>
        <w:t>he or she sees. Tell the s</w:t>
      </w:r>
      <w:r w:rsidRPr="007A37B9">
        <w:rPr>
          <w:b w:val="0"/>
        </w:rPr>
        <w:t xml:space="preserve">tudent to look around as they normally would. Do not pose limitations on head or eye movements. </w:t>
      </w:r>
    </w:p>
    <w:p w14:paraId="5E979203" w14:textId="77777777" w:rsidR="001610EC" w:rsidRPr="007A37B9" w:rsidRDefault="001610EC" w:rsidP="00895EDE">
      <w:pPr>
        <w:spacing w:after="120"/>
        <w:ind w:left="1440"/>
        <w:rPr>
          <w:b w:val="0"/>
        </w:rPr>
      </w:pPr>
      <w:r w:rsidRPr="007A37B9">
        <w:rPr>
          <w:b w:val="0"/>
        </w:rPr>
        <w:t>Observe the student’s regular pattern of viewing (e.g., frequent scanning, gazes consistently downward, etc.) and where visual information about the environment is obtained (e.g. only notices objects on the right side).</w:t>
      </w:r>
    </w:p>
    <w:p w14:paraId="77C953EE" w14:textId="77777777" w:rsidR="001610EC" w:rsidRPr="007A37B9" w:rsidRDefault="001610EC" w:rsidP="00895EDE">
      <w:pPr>
        <w:spacing w:after="120"/>
        <w:ind w:left="1440"/>
        <w:rPr>
          <w:b w:val="0"/>
        </w:rPr>
      </w:pPr>
      <w:r w:rsidRPr="007A37B9">
        <w:rPr>
          <w:b w:val="0"/>
        </w:rPr>
        <w:t>Note, oftentimes a person will respond to what is detected visually via adjustments in walking or vehicle speed and/or lane position before deciphering what the stationary or moving object or form actually is.</w:t>
      </w:r>
    </w:p>
    <w:p w14:paraId="01A5D650" w14:textId="7ED5E923" w:rsidR="00F3648E" w:rsidRDefault="001610EC" w:rsidP="00895EDE">
      <w:pPr>
        <w:spacing w:after="120"/>
        <w:ind w:left="1440"/>
        <w:rPr>
          <w:b w:val="0"/>
        </w:rPr>
      </w:pPr>
      <w:r w:rsidRPr="007A37B9">
        <w:rPr>
          <w:b w:val="0"/>
        </w:rPr>
        <w:t xml:space="preserve">The first two functional field measurements, static and dynamic, tell you about the potential area of visual field available to the student. The preferred field assessment, which yields the most significant information, tells you what the student is actually using, given a dynamic situation with no restrictions on how or where looking occurs. This estimates the student’s use </w:t>
      </w:r>
      <w:r w:rsidR="001841EB" w:rsidRPr="007A37B9">
        <w:rPr>
          <w:b w:val="0"/>
        </w:rPr>
        <w:t>of</w:t>
      </w:r>
      <w:r w:rsidRPr="007A37B9">
        <w:rPr>
          <w:b w:val="0"/>
        </w:rPr>
        <w:t xml:space="preserve"> potential field.</w:t>
      </w:r>
    </w:p>
    <w:p w14:paraId="6F5DCD10" w14:textId="77777777" w:rsidR="00EE0122" w:rsidRPr="007A37B9" w:rsidRDefault="00EE0122" w:rsidP="00895EDE">
      <w:pPr>
        <w:spacing w:after="120"/>
        <w:ind w:left="1440"/>
        <w:rPr>
          <w:b w:val="0"/>
        </w:rPr>
      </w:pPr>
    </w:p>
    <w:p w14:paraId="521B707C" w14:textId="77777777" w:rsidR="00890F9A" w:rsidRPr="00D50E37" w:rsidRDefault="00890F9A" w:rsidP="00D50E37">
      <w:pPr>
        <w:rPr>
          <w:b w:val="0"/>
        </w:rPr>
      </w:pPr>
      <w:r w:rsidRPr="00D50E37">
        <w:rPr>
          <w:b w:val="0"/>
        </w:rPr>
        <w:t xml:space="preserve">* Taken directly from </w:t>
      </w:r>
      <w:proofErr w:type="spellStart"/>
      <w:r w:rsidRPr="00D50E37">
        <w:rPr>
          <w:b w:val="0"/>
        </w:rPr>
        <w:t>Blasch</w:t>
      </w:r>
      <w:proofErr w:type="spellEnd"/>
      <w:r w:rsidRPr="00D50E37">
        <w:rPr>
          <w:b w:val="0"/>
        </w:rPr>
        <w:t xml:space="preserve">, B. W. Wiener et al (eds.) (1997). </w:t>
      </w:r>
      <w:r w:rsidRPr="007A37B9">
        <w:rPr>
          <w:b w:val="0"/>
          <w:i/>
        </w:rPr>
        <w:t>Foundations of Orientation and Mobility, 2nd Edition</w:t>
      </w:r>
      <w:r w:rsidRPr="00D50E37">
        <w:rPr>
          <w:b w:val="0"/>
        </w:rPr>
        <w:t xml:space="preserve"> (pages 74-76), New York, NY: AFB Press.</w:t>
      </w:r>
    </w:p>
    <w:p w14:paraId="01B73273" w14:textId="77777777" w:rsidR="00890F9A" w:rsidRPr="00D50E37" w:rsidRDefault="00890F9A" w:rsidP="00D50E37">
      <w:pPr>
        <w:rPr>
          <w:b w:val="0"/>
        </w:rPr>
      </w:pPr>
    </w:p>
    <w:p w14:paraId="6C1705D8" w14:textId="77777777" w:rsidR="00EE1343" w:rsidRPr="00132E0D" w:rsidRDefault="00895EDE" w:rsidP="00EE1343">
      <w:pPr>
        <w:jc w:val="center"/>
        <w:rPr>
          <w:color w:val="861417"/>
          <w:sz w:val="28"/>
          <w:szCs w:val="28"/>
        </w:rPr>
      </w:pPr>
      <w:r>
        <w:rPr>
          <w:color w:val="861417"/>
          <w:sz w:val="28"/>
          <w:szCs w:val="28"/>
        </w:rPr>
        <w:br w:type="page"/>
      </w:r>
      <w:r w:rsidR="00EE1343" w:rsidRPr="00132E0D">
        <w:rPr>
          <w:color w:val="861417"/>
          <w:sz w:val="28"/>
          <w:szCs w:val="28"/>
        </w:rPr>
        <w:lastRenderedPageBreak/>
        <w:t>Texas School for the Blind &amp; Visually Impaired</w:t>
      </w:r>
    </w:p>
    <w:p w14:paraId="4A4825C8" w14:textId="77777777" w:rsidR="00EE1343" w:rsidRPr="00132E0D" w:rsidRDefault="00EE1343" w:rsidP="00EE1343">
      <w:pPr>
        <w:jc w:val="center"/>
        <w:rPr>
          <w:color w:val="861417"/>
          <w:sz w:val="28"/>
          <w:szCs w:val="28"/>
        </w:rPr>
      </w:pPr>
      <w:r w:rsidRPr="00132E0D">
        <w:rPr>
          <w:color w:val="861417"/>
          <w:sz w:val="28"/>
          <w:szCs w:val="28"/>
        </w:rPr>
        <w:t>Outreach Programs</w:t>
      </w:r>
    </w:p>
    <w:p w14:paraId="4CDE533B" w14:textId="77777777" w:rsidR="00EE1343" w:rsidRDefault="00422D10" w:rsidP="00EE1343">
      <w:pPr>
        <w:pStyle w:val="DocumentHeading2"/>
        <w:keepNext/>
        <w:jc w:val="center"/>
      </w:pPr>
      <w:r>
        <w:rPr>
          <w:noProof/>
        </w:rPr>
        <w:drawing>
          <wp:inline distT="0" distB="0" distL="0" distR="0" wp14:anchorId="3757D38B" wp14:editId="3F5B5A81">
            <wp:extent cx="733425" cy="733425"/>
            <wp:effectExtent l="0" t="0" r="9525" b="9525"/>
            <wp:docPr id="4" name="Picture 4" descr="TSBVI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BVIColo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82BD5A7" w14:textId="77777777" w:rsidR="00EE1343" w:rsidRDefault="00EE1343" w:rsidP="00EE1343">
      <w:pPr>
        <w:pStyle w:val="Caption"/>
        <w:jc w:val="center"/>
      </w:pPr>
      <w:r>
        <w:t>Figure 1 TSBVI logo.</w:t>
      </w:r>
    </w:p>
    <w:p w14:paraId="14B02BA2" w14:textId="77777777" w:rsidR="00EE1343" w:rsidRDefault="00EE1343" w:rsidP="00EE1343"/>
    <w:p w14:paraId="45868FA9" w14:textId="77777777" w:rsidR="00EE1343" w:rsidRDefault="00EE1343" w:rsidP="00EE1343"/>
    <w:p w14:paraId="56422DDF" w14:textId="77777777" w:rsidR="00EE1343" w:rsidRDefault="00EE1343" w:rsidP="00EE1343"/>
    <w:p w14:paraId="43E697EE" w14:textId="77777777" w:rsidR="00EE1343" w:rsidRDefault="00EE1343" w:rsidP="00EE1343"/>
    <w:p w14:paraId="005F7017" w14:textId="77777777" w:rsidR="00EE1343" w:rsidRDefault="00EE1343" w:rsidP="00EE1343"/>
    <w:p w14:paraId="685BC1AC" w14:textId="77777777" w:rsidR="00EE1343" w:rsidRDefault="00EE1343" w:rsidP="00EE1343"/>
    <w:p w14:paraId="2321E0D8" w14:textId="77777777" w:rsidR="00EE1343" w:rsidRDefault="00422D10" w:rsidP="00EE1343">
      <w:pPr>
        <w:keepNext/>
        <w:jc w:val="center"/>
      </w:pPr>
      <w:r>
        <w:rPr>
          <w:noProof/>
        </w:rPr>
        <w:drawing>
          <wp:inline distT="0" distB="0" distL="0" distR="0" wp14:anchorId="2EABECFE" wp14:editId="14AF95DB">
            <wp:extent cx="4181475" cy="885825"/>
            <wp:effectExtent l="0" t="0" r="9525" b="9525"/>
            <wp:docPr id="5" name="Picture 5" descr="IDEADis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ADisclai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885825"/>
                    </a:xfrm>
                    <a:prstGeom prst="rect">
                      <a:avLst/>
                    </a:prstGeom>
                    <a:noFill/>
                    <a:ln>
                      <a:noFill/>
                    </a:ln>
                  </pic:spPr>
                </pic:pic>
              </a:graphicData>
            </a:graphic>
          </wp:inline>
        </w:drawing>
      </w:r>
    </w:p>
    <w:p w14:paraId="65BB7BE8" w14:textId="77777777" w:rsidR="00EE1343" w:rsidRPr="00132E0D" w:rsidRDefault="00EE1343" w:rsidP="00EE1343">
      <w:pPr>
        <w:pStyle w:val="Caption"/>
        <w:jc w:val="center"/>
      </w:pPr>
      <w:r>
        <w:t xml:space="preserve">Figure </w:t>
      </w:r>
      <w:r w:rsidR="001239AC">
        <w:t>2 IDEA</w:t>
      </w:r>
      <w:r>
        <w:t xml:space="preserve"> logo</w:t>
      </w:r>
    </w:p>
    <w:p w14:paraId="648D7162" w14:textId="77777777" w:rsidR="00890F9A" w:rsidRPr="00D50E37" w:rsidRDefault="00890F9A" w:rsidP="00D50E37">
      <w:pPr>
        <w:rPr>
          <w:b w:val="0"/>
        </w:rPr>
      </w:pPr>
    </w:p>
    <w:sectPr w:rsidR="00890F9A" w:rsidRPr="00D50E37" w:rsidSect="006A00D5">
      <w:footerReference w:type="even" r:id="rId19"/>
      <w:footerReference w:type="default" r:id="rId2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CBF4" w14:textId="77777777" w:rsidR="00B25ACA" w:rsidRDefault="00B25ACA">
      <w:r>
        <w:separator/>
      </w:r>
    </w:p>
  </w:endnote>
  <w:endnote w:type="continuationSeparator" w:id="0">
    <w:p w14:paraId="2170F4BB" w14:textId="77777777" w:rsidR="00B25ACA" w:rsidRDefault="00B2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447" w14:textId="77777777" w:rsidR="006A00D5" w:rsidRDefault="006A00D5" w:rsidP="006851A6">
    <w:pPr>
      <w:pStyle w:val="Footer"/>
      <w:jc w:val="both"/>
    </w:pPr>
    <w:r>
      <w:t xml:space="preserve"> In the Driver’s Seat – April, 2013</w:t>
    </w:r>
    <w:r>
      <w:tab/>
    </w:r>
    <w:r>
      <w:tab/>
    </w:r>
    <w:r>
      <w:fldChar w:fldCharType="begin"/>
    </w:r>
    <w:r>
      <w:instrText xml:space="preserve"> PAGE   \* MERGEFORMAT </w:instrText>
    </w:r>
    <w:r>
      <w:fldChar w:fldCharType="separate"/>
    </w:r>
    <w:r>
      <w:rPr>
        <w:noProof/>
      </w:rPr>
      <w:t>2</w:t>
    </w:r>
    <w:r>
      <w:rPr>
        <w:noProof/>
      </w:rPr>
      <w:fldChar w:fldCharType="end"/>
    </w:r>
  </w:p>
  <w:p w14:paraId="3420711A" w14:textId="77777777" w:rsidR="006A00D5" w:rsidRDefault="006A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F926" w14:textId="77777777" w:rsidR="00077F3E" w:rsidRDefault="00077F3E" w:rsidP="00C2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EF8ED" w14:textId="77777777" w:rsidR="00077F3E" w:rsidRDefault="00077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44B0" w14:textId="77777777" w:rsidR="00077F3E" w:rsidRDefault="00077F3E" w:rsidP="00C2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9ED">
      <w:rPr>
        <w:rStyle w:val="PageNumber"/>
        <w:noProof/>
      </w:rPr>
      <w:t>3</w:t>
    </w:r>
    <w:r>
      <w:rPr>
        <w:rStyle w:val="PageNumber"/>
      </w:rPr>
      <w:fldChar w:fldCharType="end"/>
    </w:r>
  </w:p>
  <w:p w14:paraId="7483E1EF" w14:textId="77777777" w:rsidR="00077F3E" w:rsidRDefault="0007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2B3F" w14:textId="77777777" w:rsidR="00B25ACA" w:rsidRDefault="00B25ACA">
      <w:r>
        <w:separator/>
      </w:r>
    </w:p>
  </w:footnote>
  <w:footnote w:type="continuationSeparator" w:id="0">
    <w:p w14:paraId="422E1F3D" w14:textId="77777777" w:rsidR="00B25ACA" w:rsidRDefault="00B2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1C57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8A1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250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5E43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A2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5EEC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24B1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C6F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EB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CC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51FE"/>
    <w:multiLevelType w:val="hybridMultilevel"/>
    <w:tmpl w:val="EDF8F080"/>
    <w:lvl w:ilvl="0" w:tplc="9D96EF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2C333E4"/>
    <w:multiLevelType w:val="hybridMultilevel"/>
    <w:tmpl w:val="4A2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A5C90"/>
    <w:multiLevelType w:val="hybridMultilevel"/>
    <w:tmpl w:val="A11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146FF"/>
    <w:multiLevelType w:val="hybridMultilevel"/>
    <w:tmpl w:val="B8F64E48"/>
    <w:lvl w:ilvl="0" w:tplc="B324E6A6">
      <w:start w:val="1"/>
      <w:numFmt w:val="decimal"/>
      <w:lvlText w:val="%1."/>
      <w:lvlJc w:val="left"/>
      <w:pPr>
        <w:ind w:left="108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DF243E"/>
    <w:multiLevelType w:val="hybridMultilevel"/>
    <w:tmpl w:val="44FE2A7C"/>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71758D"/>
    <w:multiLevelType w:val="hybridMultilevel"/>
    <w:tmpl w:val="E5D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E3236"/>
    <w:multiLevelType w:val="hybridMultilevel"/>
    <w:tmpl w:val="8A5EDB8E"/>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824D7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61143"/>
    <w:multiLevelType w:val="hybridMultilevel"/>
    <w:tmpl w:val="CD4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E73B5"/>
    <w:multiLevelType w:val="hybridMultilevel"/>
    <w:tmpl w:val="1B3E74BA"/>
    <w:lvl w:ilvl="0" w:tplc="9A820C7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1DD533AC"/>
    <w:multiLevelType w:val="hybridMultilevel"/>
    <w:tmpl w:val="FE4E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B2CDC"/>
    <w:multiLevelType w:val="hybridMultilevel"/>
    <w:tmpl w:val="6B96DB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81559"/>
    <w:multiLevelType w:val="hybridMultilevel"/>
    <w:tmpl w:val="3A8A1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CD7433"/>
    <w:multiLevelType w:val="hybridMultilevel"/>
    <w:tmpl w:val="4AB0AB2C"/>
    <w:lvl w:ilvl="0" w:tplc="9D96EF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34EA6"/>
    <w:multiLevelType w:val="hybridMultilevel"/>
    <w:tmpl w:val="86725CAC"/>
    <w:lvl w:ilvl="0" w:tplc="60620F2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38A74F3"/>
    <w:multiLevelType w:val="hybridMultilevel"/>
    <w:tmpl w:val="9CE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57160"/>
    <w:multiLevelType w:val="hybridMultilevel"/>
    <w:tmpl w:val="D53624BC"/>
    <w:lvl w:ilvl="0" w:tplc="B324E6A6">
      <w:start w:val="1"/>
      <w:numFmt w:val="decimal"/>
      <w:lvlText w:val="%1."/>
      <w:lvlJc w:val="left"/>
      <w:pPr>
        <w:ind w:left="108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1C657CA">
      <w:start w:val="6"/>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2B26D0"/>
    <w:multiLevelType w:val="multilevel"/>
    <w:tmpl w:val="484AB9AC"/>
    <w:lvl w:ilvl="0">
      <w:start w:val="1"/>
      <w:numFmt w:val="decimal"/>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EA32991"/>
    <w:multiLevelType w:val="hybridMultilevel"/>
    <w:tmpl w:val="6A3E45F2"/>
    <w:lvl w:ilvl="0" w:tplc="1D800242">
      <w:start w:val="2"/>
      <w:numFmt w:val="lowerLetter"/>
      <w:lvlText w:val="%1."/>
      <w:lvlJc w:val="left"/>
      <w:pPr>
        <w:tabs>
          <w:tab w:val="num" w:pos="1815"/>
        </w:tabs>
        <w:ind w:left="1815" w:hanging="360"/>
      </w:pPr>
      <w:rPr>
        <w:rFonts w:hint="default"/>
      </w:rPr>
    </w:lvl>
    <w:lvl w:ilvl="1" w:tplc="84D8BEC6">
      <w:start w:val="4"/>
      <w:numFmt w:val="decimal"/>
      <w:lvlText w:val="%2."/>
      <w:lvlJc w:val="left"/>
      <w:pPr>
        <w:tabs>
          <w:tab w:val="num" w:pos="2535"/>
        </w:tabs>
        <w:ind w:left="2535" w:hanging="360"/>
      </w:pPr>
      <w:rPr>
        <w:rFonts w:hint="default"/>
      </w:rPr>
    </w:lvl>
    <w:lvl w:ilvl="2" w:tplc="EB28E40E">
      <w:start w:val="4"/>
      <w:numFmt w:val="upperLetter"/>
      <w:lvlText w:val="%3."/>
      <w:lvlJc w:val="left"/>
      <w:pPr>
        <w:tabs>
          <w:tab w:val="num" w:pos="3435"/>
        </w:tabs>
        <w:ind w:left="3435" w:hanging="360"/>
      </w:pPr>
      <w:rPr>
        <w:rFonts w:hint="default"/>
      </w:r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8" w15:restartNumberingAfterBreak="0">
    <w:nsid w:val="3EA74259"/>
    <w:multiLevelType w:val="hybridMultilevel"/>
    <w:tmpl w:val="21A2B8BE"/>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B15C3"/>
    <w:multiLevelType w:val="hybridMultilevel"/>
    <w:tmpl w:val="D3D0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A122E8"/>
    <w:multiLevelType w:val="hybridMultilevel"/>
    <w:tmpl w:val="BEB84732"/>
    <w:lvl w:ilvl="0" w:tplc="8FD4590E">
      <w:start w:val="1"/>
      <w:numFmt w:val="decimal"/>
      <w:lvlText w:val="%1."/>
      <w:lvlJc w:val="left"/>
      <w:pPr>
        <w:ind w:left="1350" w:hanging="360"/>
      </w:pPr>
      <w:rPr>
        <w:rFonts w:hint="default"/>
      </w:rPr>
    </w:lvl>
    <w:lvl w:ilvl="1" w:tplc="99221DD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C7C6982"/>
    <w:multiLevelType w:val="hybridMultilevel"/>
    <w:tmpl w:val="FD6A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C74A2"/>
    <w:multiLevelType w:val="hybridMultilevel"/>
    <w:tmpl w:val="746606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E4C27B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531F47"/>
    <w:multiLevelType w:val="hybridMultilevel"/>
    <w:tmpl w:val="53C6339E"/>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B7986"/>
    <w:multiLevelType w:val="multilevel"/>
    <w:tmpl w:val="936C00A6"/>
    <w:styleLink w:val="Style1"/>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F22156"/>
    <w:multiLevelType w:val="hybridMultilevel"/>
    <w:tmpl w:val="9C76E59C"/>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40048"/>
    <w:multiLevelType w:val="hybridMultilevel"/>
    <w:tmpl w:val="E56888EE"/>
    <w:lvl w:ilvl="0" w:tplc="B324E6A6">
      <w:start w:val="1"/>
      <w:numFmt w:val="decimal"/>
      <w:lvlText w:val="%1."/>
      <w:lvlJc w:val="left"/>
      <w:pPr>
        <w:ind w:left="108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6C1A77"/>
    <w:multiLevelType w:val="hybridMultilevel"/>
    <w:tmpl w:val="F36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A2C8F"/>
    <w:multiLevelType w:val="hybridMultilevel"/>
    <w:tmpl w:val="606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A589B"/>
    <w:multiLevelType w:val="hybridMultilevel"/>
    <w:tmpl w:val="D6200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BF7D0A"/>
    <w:multiLevelType w:val="hybridMultilevel"/>
    <w:tmpl w:val="7E0AB146"/>
    <w:lvl w:ilvl="0" w:tplc="B3A6812A">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6070F"/>
    <w:multiLevelType w:val="hybridMultilevel"/>
    <w:tmpl w:val="18B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B6798"/>
    <w:multiLevelType w:val="hybridMultilevel"/>
    <w:tmpl w:val="F06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9931BF"/>
    <w:multiLevelType w:val="hybridMultilevel"/>
    <w:tmpl w:val="725CBE94"/>
    <w:lvl w:ilvl="0" w:tplc="B324E6A6">
      <w:start w:val="1"/>
      <w:numFmt w:val="decimal"/>
      <w:lvlText w:val="%1."/>
      <w:lvlJc w:val="left"/>
      <w:pPr>
        <w:ind w:left="108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F48E4"/>
    <w:multiLevelType w:val="hybridMultilevel"/>
    <w:tmpl w:val="7E807E88"/>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45" w15:restartNumberingAfterBreak="0">
    <w:nsid w:val="6DBD2B4D"/>
    <w:multiLevelType w:val="hybridMultilevel"/>
    <w:tmpl w:val="CD804934"/>
    <w:lvl w:ilvl="0" w:tplc="805829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E28CE"/>
    <w:multiLevelType w:val="hybridMultilevel"/>
    <w:tmpl w:val="2B4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B94085"/>
    <w:multiLevelType w:val="hybridMultilevel"/>
    <w:tmpl w:val="F81E4BC8"/>
    <w:lvl w:ilvl="0" w:tplc="B324E6A6">
      <w:start w:val="1"/>
      <w:numFmt w:val="decimal"/>
      <w:lvlText w:val="%1."/>
      <w:lvlJc w:val="left"/>
      <w:pPr>
        <w:ind w:left="108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847618"/>
    <w:multiLevelType w:val="hybridMultilevel"/>
    <w:tmpl w:val="914488C6"/>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F703F0"/>
    <w:multiLevelType w:val="hybridMultilevel"/>
    <w:tmpl w:val="9E7C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C80D4D"/>
    <w:multiLevelType w:val="hybridMultilevel"/>
    <w:tmpl w:val="FAE2742C"/>
    <w:lvl w:ilvl="0" w:tplc="93A6BAC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3D3B2C"/>
    <w:multiLevelType w:val="hybridMultilevel"/>
    <w:tmpl w:val="9F24B824"/>
    <w:lvl w:ilvl="0" w:tplc="B324E6A6">
      <w:start w:val="1"/>
      <w:numFmt w:val="decimal"/>
      <w:lvlText w:val="%1."/>
      <w:lvlJc w:val="left"/>
      <w:pPr>
        <w:ind w:left="720" w:hanging="360"/>
      </w:pPr>
      <w:rPr>
        <w:rFonts w:ascii="Arial" w:hAnsi="Arial"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2D060A"/>
    <w:multiLevelType w:val="hybridMultilevel"/>
    <w:tmpl w:val="CC8E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231887">
    <w:abstractNumId w:val="27"/>
  </w:num>
  <w:num w:numId="2" w16cid:durableId="1391540568">
    <w:abstractNumId w:val="32"/>
  </w:num>
  <w:num w:numId="3" w16cid:durableId="1767535357">
    <w:abstractNumId w:val="10"/>
  </w:num>
  <w:num w:numId="4" w16cid:durableId="1167749039">
    <w:abstractNumId w:val="44"/>
  </w:num>
  <w:num w:numId="5" w16cid:durableId="1058944035">
    <w:abstractNumId w:val="30"/>
  </w:num>
  <w:num w:numId="6" w16cid:durableId="1731080054">
    <w:abstractNumId w:val="18"/>
  </w:num>
  <w:num w:numId="7" w16cid:durableId="1346128678">
    <w:abstractNumId w:val="23"/>
  </w:num>
  <w:num w:numId="8" w16cid:durableId="7105670">
    <w:abstractNumId w:val="29"/>
  </w:num>
  <w:num w:numId="9" w16cid:durableId="897013437">
    <w:abstractNumId w:val="14"/>
  </w:num>
  <w:num w:numId="10" w16cid:durableId="180898890">
    <w:abstractNumId w:val="34"/>
  </w:num>
  <w:num w:numId="11" w16cid:durableId="1093550986">
    <w:abstractNumId w:val="26"/>
  </w:num>
  <w:num w:numId="12" w16cid:durableId="1611354745">
    <w:abstractNumId w:val="22"/>
  </w:num>
  <w:num w:numId="13" w16cid:durableId="1596280484">
    <w:abstractNumId w:val="45"/>
  </w:num>
  <w:num w:numId="14" w16cid:durableId="1303852986">
    <w:abstractNumId w:val="25"/>
  </w:num>
  <w:num w:numId="15" w16cid:durableId="1715619799">
    <w:abstractNumId w:val="21"/>
  </w:num>
  <w:num w:numId="16" w16cid:durableId="742457372">
    <w:abstractNumId w:val="47"/>
  </w:num>
  <w:num w:numId="17" w16cid:durableId="1364211071">
    <w:abstractNumId w:val="50"/>
  </w:num>
  <w:num w:numId="18" w16cid:durableId="214658574">
    <w:abstractNumId w:val="36"/>
  </w:num>
  <w:num w:numId="19" w16cid:durableId="1177304753">
    <w:abstractNumId w:val="20"/>
  </w:num>
  <w:num w:numId="20" w16cid:durableId="797338558">
    <w:abstractNumId w:val="39"/>
  </w:num>
  <w:num w:numId="21" w16cid:durableId="1606691984">
    <w:abstractNumId w:val="51"/>
  </w:num>
  <w:num w:numId="22" w16cid:durableId="850994852">
    <w:abstractNumId w:val="11"/>
  </w:num>
  <w:num w:numId="23" w16cid:durableId="69012887">
    <w:abstractNumId w:val="43"/>
  </w:num>
  <w:num w:numId="24" w16cid:durableId="1341200258">
    <w:abstractNumId w:val="37"/>
  </w:num>
  <w:num w:numId="25" w16cid:durableId="191186488">
    <w:abstractNumId w:val="13"/>
  </w:num>
  <w:num w:numId="26" w16cid:durableId="441808630">
    <w:abstractNumId w:val="42"/>
  </w:num>
  <w:num w:numId="27" w16cid:durableId="20134979">
    <w:abstractNumId w:val="33"/>
  </w:num>
  <w:num w:numId="28" w16cid:durableId="774398282">
    <w:abstractNumId w:val="38"/>
  </w:num>
  <w:num w:numId="29" w16cid:durableId="1651597232">
    <w:abstractNumId w:val="19"/>
  </w:num>
  <w:num w:numId="30" w16cid:durableId="674965845">
    <w:abstractNumId w:val="24"/>
  </w:num>
  <w:num w:numId="31" w16cid:durableId="1871189347">
    <w:abstractNumId w:val="15"/>
  </w:num>
  <w:num w:numId="32" w16cid:durableId="886599833">
    <w:abstractNumId w:val="41"/>
  </w:num>
  <w:num w:numId="33" w16cid:durableId="973021060">
    <w:abstractNumId w:val="12"/>
  </w:num>
  <w:num w:numId="34" w16cid:durableId="1733195650">
    <w:abstractNumId w:val="17"/>
  </w:num>
  <w:num w:numId="35" w16cid:durableId="114905354">
    <w:abstractNumId w:val="49"/>
  </w:num>
  <w:num w:numId="36" w16cid:durableId="1791433976">
    <w:abstractNumId w:val="31"/>
  </w:num>
  <w:num w:numId="37" w16cid:durableId="862474418">
    <w:abstractNumId w:val="46"/>
  </w:num>
  <w:num w:numId="38" w16cid:durableId="887953486">
    <w:abstractNumId w:val="52"/>
  </w:num>
  <w:num w:numId="39" w16cid:durableId="1236403365">
    <w:abstractNumId w:val="16"/>
  </w:num>
  <w:num w:numId="40" w16cid:durableId="1830099361">
    <w:abstractNumId w:val="48"/>
  </w:num>
  <w:num w:numId="41" w16cid:durableId="1506821235">
    <w:abstractNumId w:val="28"/>
  </w:num>
  <w:num w:numId="42" w16cid:durableId="1304893346">
    <w:abstractNumId w:val="35"/>
  </w:num>
  <w:num w:numId="43" w16cid:durableId="993527465">
    <w:abstractNumId w:val="40"/>
  </w:num>
  <w:num w:numId="44" w16cid:durableId="1989245777">
    <w:abstractNumId w:val="9"/>
  </w:num>
  <w:num w:numId="45" w16cid:durableId="1099527997">
    <w:abstractNumId w:val="7"/>
  </w:num>
  <w:num w:numId="46" w16cid:durableId="1867282865">
    <w:abstractNumId w:val="6"/>
  </w:num>
  <w:num w:numId="47" w16cid:durableId="159122629">
    <w:abstractNumId w:val="5"/>
  </w:num>
  <w:num w:numId="48" w16cid:durableId="1225602652">
    <w:abstractNumId w:val="4"/>
  </w:num>
  <w:num w:numId="49" w16cid:durableId="428164578">
    <w:abstractNumId w:val="8"/>
  </w:num>
  <w:num w:numId="50" w16cid:durableId="1427383365">
    <w:abstractNumId w:val="3"/>
  </w:num>
  <w:num w:numId="51" w16cid:durableId="212933803">
    <w:abstractNumId w:val="2"/>
  </w:num>
  <w:num w:numId="52" w16cid:durableId="1124424817">
    <w:abstractNumId w:val="1"/>
  </w:num>
  <w:num w:numId="53" w16cid:durableId="5748623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Full" w:cryptAlgorithmClass="hash" w:cryptAlgorithmType="typeAny" w:cryptAlgorithmSid="4" w:cryptSpinCount="100000" w:hash="dV37JK1qpEqFN4ErdFUpy2M/XNo=" w:salt="ThYt56EV5OobEPDoY7dgt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D"/>
    <w:rsid w:val="00003E69"/>
    <w:rsid w:val="00006AA7"/>
    <w:rsid w:val="00017FE2"/>
    <w:rsid w:val="00030031"/>
    <w:rsid w:val="0004202C"/>
    <w:rsid w:val="00077F3E"/>
    <w:rsid w:val="000A4EAA"/>
    <w:rsid w:val="000A7B13"/>
    <w:rsid w:val="000B4D05"/>
    <w:rsid w:val="000D2A22"/>
    <w:rsid w:val="000D7D9A"/>
    <w:rsid w:val="00115DE4"/>
    <w:rsid w:val="0012253C"/>
    <w:rsid w:val="00122FC4"/>
    <w:rsid w:val="001239AC"/>
    <w:rsid w:val="00132915"/>
    <w:rsid w:val="00134BEC"/>
    <w:rsid w:val="001455E7"/>
    <w:rsid w:val="001469ED"/>
    <w:rsid w:val="001610EC"/>
    <w:rsid w:val="00165075"/>
    <w:rsid w:val="0018298F"/>
    <w:rsid w:val="001841EB"/>
    <w:rsid w:val="00187C88"/>
    <w:rsid w:val="001B5C1B"/>
    <w:rsid w:val="001D34F4"/>
    <w:rsid w:val="001D35DD"/>
    <w:rsid w:val="001D4CB0"/>
    <w:rsid w:val="001D5310"/>
    <w:rsid w:val="001D5AB2"/>
    <w:rsid w:val="001E1570"/>
    <w:rsid w:val="00203587"/>
    <w:rsid w:val="002103D5"/>
    <w:rsid w:val="00224128"/>
    <w:rsid w:val="002406FD"/>
    <w:rsid w:val="002434D1"/>
    <w:rsid w:val="00255A32"/>
    <w:rsid w:val="0026059A"/>
    <w:rsid w:val="002652DC"/>
    <w:rsid w:val="00274BF7"/>
    <w:rsid w:val="0028173D"/>
    <w:rsid w:val="002833FB"/>
    <w:rsid w:val="00287E2D"/>
    <w:rsid w:val="002B704F"/>
    <w:rsid w:val="002B76B7"/>
    <w:rsid w:val="002E5E8E"/>
    <w:rsid w:val="00315A16"/>
    <w:rsid w:val="00353395"/>
    <w:rsid w:val="00362DF1"/>
    <w:rsid w:val="00372370"/>
    <w:rsid w:val="00381044"/>
    <w:rsid w:val="003947C2"/>
    <w:rsid w:val="003B3310"/>
    <w:rsid w:val="003B7A0B"/>
    <w:rsid w:val="003D1DFC"/>
    <w:rsid w:val="003D56E8"/>
    <w:rsid w:val="003E0517"/>
    <w:rsid w:val="003E437F"/>
    <w:rsid w:val="003F34FA"/>
    <w:rsid w:val="00403367"/>
    <w:rsid w:val="00422D10"/>
    <w:rsid w:val="00430771"/>
    <w:rsid w:val="004424DA"/>
    <w:rsid w:val="00446640"/>
    <w:rsid w:val="004869B7"/>
    <w:rsid w:val="004A06D6"/>
    <w:rsid w:val="004B6FC6"/>
    <w:rsid w:val="004F3F08"/>
    <w:rsid w:val="004F7FC2"/>
    <w:rsid w:val="005048B7"/>
    <w:rsid w:val="0052209F"/>
    <w:rsid w:val="00523ED3"/>
    <w:rsid w:val="005501A3"/>
    <w:rsid w:val="00552556"/>
    <w:rsid w:val="005702E6"/>
    <w:rsid w:val="00590D19"/>
    <w:rsid w:val="00593BED"/>
    <w:rsid w:val="005B052F"/>
    <w:rsid w:val="005B6FA6"/>
    <w:rsid w:val="005C0664"/>
    <w:rsid w:val="005C3C93"/>
    <w:rsid w:val="00614237"/>
    <w:rsid w:val="00635C67"/>
    <w:rsid w:val="00651B41"/>
    <w:rsid w:val="00654E7E"/>
    <w:rsid w:val="0066153A"/>
    <w:rsid w:val="00665116"/>
    <w:rsid w:val="00684D04"/>
    <w:rsid w:val="006851A6"/>
    <w:rsid w:val="006A00D5"/>
    <w:rsid w:val="006A466B"/>
    <w:rsid w:val="006D0003"/>
    <w:rsid w:val="006F2339"/>
    <w:rsid w:val="006F75D0"/>
    <w:rsid w:val="0071143A"/>
    <w:rsid w:val="00714F71"/>
    <w:rsid w:val="00732B47"/>
    <w:rsid w:val="0075691F"/>
    <w:rsid w:val="0076509C"/>
    <w:rsid w:val="00792AE4"/>
    <w:rsid w:val="00794099"/>
    <w:rsid w:val="007A37B9"/>
    <w:rsid w:val="007A7B97"/>
    <w:rsid w:val="007C7916"/>
    <w:rsid w:val="007C7AE0"/>
    <w:rsid w:val="007F4DA0"/>
    <w:rsid w:val="00803D02"/>
    <w:rsid w:val="00811098"/>
    <w:rsid w:val="00825C96"/>
    <w:rsid w:val="00830A36"/>
    <w:rsid w:val="00841F64"/>
    <w:rsid w:val="00854991"/>
    <w:rsid w:val="00866B02"/>
    <w:rsid w:val="00871760"/>
    <w:rsid w:val="008806BB"/>
    <w:rsid w:val="00883CC6"/>
    <w:rsid w:val="00884805"/>
    <w:rsid w:val="00890F9A"/>
    <w:rsid w:val="00892CE3"/>
    <w:rsid w:val="00895EDE"/>
    <w:rsid w:val="00896088"/>
    <w:rsid w:val="008A0D56"/>
    <w:rsid w:val="008A18F6"/>
    <w:rsid w:val="008A56D8"/>
    <w:rsid w:val="008B3B31"/>
    <w:rsid w:val="008F06ED"/>
    <w:rsid w:val="008F79F3"/>
    <w:rsid w:val="0090736D"/>
    <w:rsid w:val="009110EB"/>
    <w:rsid w:val="0091356B"/>
    <w:rsid w:val="009322FE"/>
    <w:rsid w:val="00956CF4"/>
    <w:rsid w:val="00972C6A"/>
    <w:rsid w:val="009764C4"/>
    <w:rsid w:val="00981399"/>
    <w:rsid w:val="00996FD8"/>
    <w:rsid w:val="009A533F"/>
    <w:rsid w:val="009A58F0"/>
    <w:rsid w:val="009B0AE3"/>
    <w:rsid w:val="009C5673"/>
    <w:rsid w:val="009D6697"/>
    <w:rsid w:val="009F1DED"/>
    <w:rsid w:val="00A02CB4"/>
    <w:rsid w:val="00A136D1"/>
    <w:rsid w:val="00A17788"/>
    <w:rsid w:val="00A2374B"/>
    <w:rsid w:val="00A55106"/>
    <w:rsid w:val="00A81212"/>
    <w:rsid w:val="00A85EE4"/>
    <w:rsid w:val="00A948EC"/>
    <w:rsid w:val="00AA653B"/>
    <w:rsid w:val="00AD68A3"/>
    <w:rsid w:val="00AE703E"/>
    <w:rsid w:val="00B11915"/>
    <w:rsid w:val="00B25ACA"/>
    <w:rsid w:val="00B517C1"/>
    <w:rsid w:val="00B804EB"/>
    <w:rsid w:val="00B8752B"/>
    <w:rsid w:val="00B90489"/>
    <w:rsid w:val="00B908D3"/>
    <w:rsid w:val="00B9322B"/>
    <w:rsid w:val="00BA12E8"/>
    <w:rsid w:val="00BA14C1"/>
    <w:rsid w:val="00BB35A9"/>
    <w:rsid w:val="00BC0606"/>
    <w:rsid w:val="00BC0EC9"/>
    <w:rsid w:val="00C02A80"/>
    <w:rsid w:val="00C237E4"/>
    <w:rsid w:val="00C364E5"/>
    <w:rsid w:val="00C47626"/>
    <w:rsid w:val="00C625C8"/>
    <w:rsid w:val="00C67099"/>
    <w:rsid w:val="00C750C3"/>
    <w:rsid w:val="00CA568D"/>
    <w:rsid w:val="00CB1691"/>
    <w:rsid w:val="00CB46E8"/>
    <w:rsid w:val="00CB4A8D"/>
    <w:rsid w:val="00CC619B"/>
    <w:rsid w:val="00CD0034"/>
    <w:rsid w:val="00CD4AB5"/>
    <w:rsid w:val="00D07BBA"/>
    <w:rsid w:val="00D30142"/>
    <w:rsid w:val="00D35665"/>
    <w:rsid w:val="00D3598D"/>
    <w:rsid w:val="00D4048B"/>
    <w:rsid w:val="00D50E37"/>
    <w:rsid w:val="00D80323"/>
    <w:rsid w:val="00DB5706"/>
    <w:rsid w:val="00DD661F"/>
    <w:rsid w:val="00DE6F61"/>
    <w:rsid w:val="00DF0E3C"/>
    <w:rsid w:val="00DF316B"/>
    <w:rsid w:val="00E1207D"/>
    <w:rsid w:val="00E2315D"/>
    <w:rsid w:val="00E83E0C"/>
    <w:rsid w:val="00E85C58"/>
    <w:rsid w:val="00E963BC"/>
    <w:rsid w:val="00EA08D2"/>
    <w:rsid w:val="00EA4F40"/>
    <w:rsid w:val="00EA7B16"/>
    <w:rsid w:val="00EB0A70"/>
    <w:rsid w:val="00EB4E10"/>
    <w:rsid w:val="00EC18BC"/>
    <w:rsid w:val="00EE0122"/>
    <w:rsid w:val="00EE1343"/>
    <w:rsid w:val="00F10182"/>
    <w:rsid w:val="00F143FB"/>
    <w:rsid w:val="00F25E4D"/>
    <w:rsid w:val="00F31576"/>
    <w:rsid w:val="00F3648E"/>
    <w:rsid w:val="00F653E5"/>
    <w:rsid w:val="00F65637"/>
    <w:rsid w:val="00FA228E"/>
    <w:rsid w:val="00FB4B4B"/>
    <w:rsid w:val="00FB55D6"/>
    <w:rsid w:val="00FB5C5B"/>
    <w:rsid w:val="00FE54C2"/>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FA9F2"/>
  <w15:docId w15:val="{76556E3C-C570-4621-90F7-3920FD0E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343"/>
    <w:pPr>
      <w:spacing w:after="240"/>
    </w:pPr>
    <w:rPr>
      <w:rFonts w:ascii="Arial" w:hAnsi="Arial"/>
      <w:b/>
      <w:sz w:val="24"/>
      <w:szCs w:val="24"/>
    </w:rPr>
  </w:style>
  <w:style w:type="paragraph" w:styleId="Heading1">
    <w:name w:val="heading 1"/>
    <w:basedOn w:val="Normal"/>
    <w:next w:val="Normal"/>
    <w:link w:val="Heading1Char"/>
    <w:autoRedefine/>
    <w:qFormat/>
    <w:rsid w:val="006A00D5"/>
    <w:pPr>
      <w:keepNext/>
      <w:spacing w:after="120"/>
      <w:outlineLvl w:val="0"/>
    </w:pPr>
    <w:rPr>
      <w:bCs/>
      <w:color w:val="861714"/>
      <w:kern w:val="32"/>
      <w:sz w:val="28"/>
      <w:szCs w:val="32"/>
    </w:rPr>
  </w:style>
  <w:style w:type="paragraph" w:styleId="Heading2">
    <w:name w:val="heading 2"/>
    <w:basedOn w:val="Normal"/>
    <w:next w:val="Normal"/>
    <w:link w:val="Heading2Char"/>
    <w:autoRedefine/>
    <w:unhideWhenUsed/>
    <w:qFormat/>
    <w:rsid w:val="00A02CB4"/>
    <w:pPr>
      <w:keepNext/>
      <w:spacing w:after="120"/>
      <w:outlineLvl w:val="1"/>
    </w:pPr>
    <w:rPr>
      <w:bCs/>
      <w:iCs/>
      <w:color w:val="1B3766"/>
      <w:szCs w:val="28"/>
    </w:rPr>
  </w:style>
  <w:style w:type="paragraph" w:styleId="Heading3">
    <w:name w:val="heading 3"/>
    <w:basedOn w:val="Normal"/>
    <w:next w:val="Normal"/>
    <w:link w:val="Heading3Char"/>
    <w:unhideWhenUsed/>
    <w:qFormat/>
    <w:rsid w:val="00895EDE"/>
    <w:pPr>
      <w:keepNext/>
      <w:spacing w:before="120" w:after="12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7E4"/>
    <w:pPr>
      <w:tabs>
        <w:tab w:val="center" w:pos="4320"/>
        <w:tab w:val="right" w:pos="8640"/>
      </w:tabs>
    </w:pPr>
  </w:style>
  <w:style w:type="character" w:styleId="PageNumber">
    <w:name w:val="page number"/>
    <w:basedOn w:val="DefaultParagraphFont"/>
    <w:rsid w:val="00C237E4"/>
  </w:style>
  <w:style w:type="character" w:styleId="Hyperlink">
    <w:name w:val="Hyperlink"/>
    <w:uiPriority w:val="99"/>
    <w:rsid w:val="00C237E4"/>
    <w:rPr>
      <w:color w:val="0000FF"/>
      <w:u w:val="single"/>
    </w:rPr>
  </w:style>
  <w:style w:type="paragraph" w:styleId="BalloonText">
    <w:name w:val="Balloon Text"/>
    <w:basedOn w:val="Normal"/>
    <w:semiHidden/>
    <w:rsid w:val="002103D5"/>
    <w:rPr>
      <w:rFonts w:ascii="Tahoma" w:hAnsi="Tahoma" w:cs="Tahoma"/>
      <w:sz w:val="16"/>
      <w:szCs w:val="16"/>
    </w:rPr>
  </w:style>
  <w:style w:type="paragraph" w:styleId="ListParagraph">
    <w:name w:val="List Paragraph"/>
    <w:basedOn w:val="Normal"/>
    <w:uiPriority w:val="34"/>
    <w:qFormat/>
    <w:rsid w:val="00A136D1"/>
    <w:pPr>
      <w:ind w:left="720"/>
    </w:pPr>
  </w:style>
  <w:style w:type="paragraph" w:customStyle="1" w:styleId="DocumentHeading1">
    <w:name w:val="Document Heading 1"/>
    <w:basedOn w:val="Normal"/>
    <w:autoRedefine/>
    <w:qFormat/>
    <w:rsid w:val="006A00D5"/>
    <w:pPr>
      <w:spacing w:before="240"/>
    </w:pPr>
    <w:rPr>
      <w:rFonts w:eastAsia="Calibri"/>
      <w:color w:val="861714"/>
      <w:sz w:val="48"/>
      <w:szCs w:val="22"/>
      <w:shd w:val="clear" w:color="auto" w:fill="FFFFFF"/>
    </w:rPr>
  </w:style>
  <w:style w:type="paragraph" w:customStyle="1" w:styleId="DocumentHeading2">
    <w:name w:val="Document Heading 2"/>
    <w:basedOn w:val="DocumentHeading1"/>
    <w:autoRedefine/>
    <w:qFormat/>
    <w:rsid w:val="006A00D5"/>
    <w:rPr>
      <w:color w:val="1A3866"/>
      <w:sz w:val="40"/>
    </w:rPr>
  </w:style>
  <w:style w:type="paragraph" w:customStyle="1" w:styleId="LetterheadLevel1">
    <w:name w:val="Letterhead Level 1"/>
    <w:basedOn w:val="Normal"/>
    <w:autoRedefine/>
    <w:qFormat/>
    <w:rsid w:val="006A00D5"/>
    <w:pPr>
      <w:spacing w:before="120" w:after="120"/>
    </w:pPr>
    <w:rPr>
      <w:rFonts w:eastAsia="MS Mincho"/>
      <w:color w:val="861714"/>
      <w:sz w:val="32"/>
      <w:szCs w:val="32"/>
    </w:rPr>
  </w:style>
  <w:style w:type="paragraph" w:customStyle="1" w:styleId="LetterheadLevel2">
    <w:name w:val="Letterhead Level 2"/>
    <w:basedOn w:val="LetterheadLevel1"/>
    <w:autoRedefine/>
    <w:qFormat/>
    <w:rsid w:val="006A00D5"/>
  </w:style>
  <w:style w:type="character" w:customStyle="1" w:styleId="FooterChar">
    <w:name w:val="Footer Char"/>
    <w:link w:val="Footer"/>
    <w:uiPriority w:val="99"/>
    <w:rsid w:val="006A00D5"/>
    <w:rPr>
      <w:sz w:val="24"/>
      <w:szCs w:val="24"/>
    </w:rPr>
  </w:style>
  <w:style w:type="paragraph" w:styleId="Title">
    <w:name w:val="Title"/>
    <w:basedOn w:val="Normal"/>
    <w:next w:val="Normal"/>
    <w:link w:val="TitleChar"/>
    <w:autoRedefine/>
    <w:qFormat/>
    <w:rsid w:val="00895EDE"/>
    <w:pPr>
      <w:contextualSpacing/>
      <w:jc w:val="center"/>
      <w:outlineLvl w:val="0"/>
    </w:pPr>
    <w:rPr>
      <w:b w:val="0"/>
      <w:bCs/>
      <w:kern w:val="28"/>
      <w:sz w:val="36"/>
      <w:szCs w:val="32"/>
    </w:rPr>
  </w:style>
  <w:style w:type="character" w:customStyle="1" w:styleId="TitleChar">
    <w:name w:val="Title Char"/>
    <w:link w:val="Title"/>
    <w:rsid w:val="00895EDE"/>
    <w:rPr>
      <w:rFonts w:ascii="Arial" w:hAnsi="Arial"/>
      <w:bCs/>
      <w:kern w:val="28"/>
      <w:sz w:val="36"/>
      <w:szCs w:val="32"/>
    </w:rPr>
  </w:style>
  <w:style w:type="paragraph" w:styleId="Subtitle">
    <w:name w:val="Subtitle"/>
    <w:basedOn w:val="Normal"/>
    <w:next w:val="Normal"/>
    <w:link w:val="SubtitleChar"/>
    <w:autoRedefine/>
    <w:qFormat/>
    <w:rsid w:val="006A00D5"/>
    <w:pPr>
      <w:contextualSpacing/>
      <w:jc w:val="center"/>
      <w:outlineLvl w:val="1"/>
    </w:pPr>
    <w:rPr>
      <w:sz w:val="28"/>
    </w:rPr>
  </w:style>
  <w:style w:type="character" w:customStyle="1" w:styleId="SubtitleChar">
    <w:name w:val="Subtitle Char"/>
    <w:link w:val="Subtitle"/>
    <w:rsid w:val="006A00D5"/>
    <w:rPr>
      <w:rFonts w:ascii="Arial" w:eastAsia="Times New Roman" w:hAnsi="Arial" w:cs="Times New Roman"/>
      <w:sz w:val="28"/>
      <w:szCs w:val="24"/>
    </w:rPr>
  </w:style>
  <w:style w:type="character" w:customStyle="1" w:styleId="Heading1Char">
    <w:name w:val="Heading 1 Char"/>
    <w:link w:val="Heading1"/>
    <w:rsid w:val="006A00D5"/>
    <w:rPr>
      <w:rFonts w:ascii="Arial" w:eastAsia="Times New Roman" w:hAnsi="Arial" w:cs="Times New Roman"/>
      <w:b/>
      <w:bCs/>
      <w:color w:val="861714"/>
      <w:kern w:val="32"/>
      <w:sz w:val="28"/>
      <w:szCs w:val="32"/>
    </w:rPr>
  </w:style>
  <w:style w:type="character" w:customStyle="1" w:styleId="Heading2Char">
    <w:name w:val="Heading 2 Char"/>
    <w:link w:val="Heading2"/>
    <w:rsid w:val="00A02CB4"/>
    <w:rPr>
      <w:rFonts w:ascii="Arial" w:eastAsia="Times New Roman" w:hAnsi="Arial" w:cs="Times New Roman"/>
      <w:b/>
      <w:bCs/>
      <w:iCs/>
      <w:color w:val="1B3766"/>
      <w:sz w:val="24"/>
      <w:szCs w:val="28"/>
    </w:rPr>
  </w:style>
  <w:style w:type="paragraph" w:customStyle="1" w:styleId="StyleHeading2LatinArial">
    <w:name w:val="Style Heading 2 + (Latin) Arial"/>
    <w:basedOn w:val="Heading2"/>
    <w:autoRedefine/>
    <w:qFormat/>
    <w:rsid w:val="00732B47"/>
    <w:rPr>
      <w:i/>
    </w:rPr>
  </w:style>
  <w:style w:type="numbering" w:customStyle="1" w:styleId="Style1">
    <w:name w:val="Style1"/>
    <w:rsid w:val="00732B47"/>
    <w:pPr>
      <w:numPr>
        <w:numId w:val="10"/>
      </w:numPr>
    </w:pPr>
  </w:style>
  <w:style w:type="character" w:customStyle="1" w:styleId="Heading3Char">
    <w:name w:val="Heading 3 Char"/>
    <w:link w:val="Heading3"/>
    <w:rsid w:val="00895EDE"/>
    <w:rPr>
      <w:rFonts w:ascii="Arial" w:hAnsi="Arial"/>
      <w:b/>
      <w:bCs/>
      <w:sz w:val="24"/>
      <w:szCs w:val="26"/>
    </w:rPr>
  </w:style>
  <w:style w:type="paragraph" w:styleId="Caption">
    <w:name w:val="caption"/>
    <w:basedOn w:val="Normal"/>
    <w:next w:val="Normal"/>
    <w:autoRedefine/>
    <w:uiPriority w:val="35"/>
    <w:unhideWhenUsed/>
    <w:qFormat/>
    <w:rsid w:val="00EE1343"/>
    <w:pPr>
      <w:spacing w:after="200"/>
    </w:pPr>
    <w:rPr>
      <w:bCs/>
      <w:sz w:val="18"/>
      <w:szCs w:val="18"/>
    </w:rPr>
  </w:style>
  <w:style w:type="paragraph" w:styleId="TOC1">
    <w:name w:val="toc 1"/>
    <w:basedOn w:val="Normal"/>
    <w:next w:val="Normal"/>
    <w:autoRedefine/>
    <w:uiPriority w:val="39"/>
    <w:rsid w:val="00CC619B"/>
  </w:style>
  <w:style w:type="character" w:styleId="Strong">
    <w:name w:val="Strong"/>
    <w:basedOn w:val="DefaultParagraphFont"/>
    <w:qFormat/>
    <w:rsid w:val="005B6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7570">
      <w:bodyDiv w:val="1"/>
      <w:marLeft w:val="0"/>
      <w:marRight w:val="0"/>
      <w:marTop w:val="0"/>
      <w:marBottom w:val="0"/>
      <w:divBdr>
        <w:top w:val="none" w:sz="0" w:space="0" w:color="auto"/>
        <w:left w:val="none" w:sz="0" w:space="0" w:color="auto"/>
        <w:bottom w:val="none" w:sz="0" w:space="0" w:color="auto"/>
        <w:right w:val="none" w:sz="0" w:space="0" w:color="auto"/>
      </w:divBdr>
      <w:divsChild>
        <w:div w:id="247807687">
          <w:marLeft w:val="547"/>
          <w:marRight w:val="0"/>
          <w:marTop w:val="130"/>
          <w:marBottom w:val="0"/>
          <w:divBdr>
            <w:top w:val="none" w:sz="0" w:space="0" w:color="auto"/>
            <w:left w:val="none" w:sz="0" w:space="0" w:color="auto"/>
            <w:bottom w:val="none" w:sz="0" w:space="0" w:color="auto"/>
            <w:right w:val="none" w:sz="0" w:space="0" w:color="auto"/>
          </w:divBdr>
        </w:div>
      </w:divsChild>
    </w:div>
    <w:div w:id="521434985">
      <w:bodyDiv w:val="1"/>
      <w:marLeft w:val="0"/>
      <w:marRight w:val="0"/>
      <w:marTop w:val="0"/>
      <w:marBottom w:val="0"/>
      <w:divBdr>
        <w:top w:val="none" w:sz="0" w:space="0" w:color="auto"/>
        <w:left w:val="none" w:sz="0" w:space="0" w:color="auto"/>
        <w:bottom w:val="none" w:sz="0" w:space="0" w:color="auto"/>
        <w:right w:val="none" w:sz="0" w:space="0" w:color="auto"/>
      </w:divBdr>
      <w:divsChild>
        <w:div w:id="470439840">
          <w:marLeft w:val="547"/>
          <w:marRight w:val="0"/>
          <w:marTop w:val="130"/>
          <w:marBottom w:val="0"/>
          <w:divBdr>
            <w:top w:val="none" w:sz="0" w:space="0" w:color="auto"/>
            <w:left w:val="none" w:sz="0" w:space="0" w:color="auto"/>
            <w:bottom w:val="none" w:sz="0" w:space="0" w:color="auto"/>
            <w:right w:val="none" w:sz="0" w:space="0" w:color="auto"/>
          </w:divBdr>
        </w:div>
        <w:div w:id="1115444764">
          <w:marLeft w:val="547"/>
          <w:marRight w:val="0"/>
          <w:marTop w:val="130"/>
          <w:marBottom w:val="0"/>
          <w:divBdr>
            <w:top w:val="none" w:sz="0" w:space="0" w:color="auto"/>
            <w:left w:val="none" w:sz="0" w:space="0" w:color="auto"/>
            <w:bottom w:val="none" w:sz="0" w:space="0" w:color="auto"/>
            <w:right w:val="none" w:sz="0" w:space="0" w:color="auto"/>
          </w:divBdr>
        </w:div>
      </w:divsChild>
    </w:div>
    <w:div w:id="650520418">
      <w:bodyDiv w:val="1"/>
      <w:marLeft w:val="0"/>
      <w:marRight w:val="0"/>
      <w:marTop w:val="0"/>
      <w:marBottom w:val="0"/>
      <w:divBdr>
        <w:top w:val="none" w:sz="0" w:space="0" w:color="auto"/>
        <w:left w:val="none" w:sz="0" w:space="0" w:color="auto"/>
        <w:bottom w:val="none" w:sz="0" w:space="0" w:color="auto"/>
        <w:right w:val="none" w:sz="0" w:space="0" w:color="auto"/>
      </w:divBdr>
      <w:divsChild>
        <w:div w:id="1076321778">
          <w:marLeft w:val="547"/>
          <w:marRight w:val="0"/>
          <w:marTop w:val="130"/>
          <w:marBottom w:val="0"/>
          <w:divBdr>
            <w:top w:val="none" w:sz="0" w:space="0" w:color="auto"/>
            <w:left w:val="none" w:sz="0" w:space="0" w:color="auto"/>
            <w:bottom w:val="none" w:sz="0" w:space="0" w:color="auto"/>
            <w:right w:val="none" w:sz="0" w:space="0" w:color="auto"/>
          </w:divBdr>
        </w:div>
      </w:divsChild>
    </w:div>
    <w:div w:id="1320109386">
      <w:bodyDiv w:val="1"/>
      <w:marLeft w:val="0"/>
      <w:marRight w:val="0"/>
      <w:marTop w:val="0"/>
      <w:marBottom w:val="0"/>
      <w:divBdr>
        <w:top w:val="none" w:sz="0" w:space="0" w:color="auto"/>
        <w:left w:val="none" w:sz="0" w:space="0" w:color="auto"/>
        <w:bottom w:val="none" w:sz="0" w:space="0" w:color="auto"/>
        <w:right w:val="none" w:sz="0" w:space="0" w:color="auto"/>
      </w:divBdr>
      <w:divsChild>
        <w:div w:id="50858949">
          <w:marLeft w:val="547"/>
          <w:marRight w:val="0"/>
          <w:marTop w:val="144"/>
          <w:marBottom w:val="0"/>
          <w:divBdr>
            <w:top w:val="none" w:sz="0" w:space="0" w:color="auto"/>
            <w:left w:val="none" w:sz="0" w:space="0" w:color="auto"/>
            <w:bottom w:val="none" w:sz="0" w:space="0" w:color="auto"/>
            <w:right w:val="none" w:sz="0" w:space="0" w:color="auto"/>
          </w:divBdr>
        </w:div>
        <w:div w:id="589313109">
          <w:marLeft w:val="547"/>
          <w:marRight w:val="0"/>
          <w:marTop w:val="144"/>
          <w:marBottom w:val="0"/>
          <w:divBdr>
            <w:top w:val="none" w:sz="0" w:space="0" w:color="auto"/>
            <w:left w:val="none" w:sz="0" w:space="0" w:color="auto"/>
            <w:bottom w:val="none" w:sz="0" w:space="0" w:color="auto"/>
            <w:right w:val="none" w:sz="0" w:space="0" w:color="auto"/>
          </w:divBdr>
        </w:div>
        <w:div w:id="676998557">
          <w:marLeft w:val="547"/>
          <w:marRight w:val="0"/>
          <w:marTop w:val="144"/>
          <w:marBottom w:val="0"/>
          <w:divBdr>
            <w:top w:val="none" w:sz="0" w:space="0" w:color="auto"/>
            <w:left w:val="none" w:sz="0" w:space="0" w:color="auto"/>
            <w:bottom w:val="none" w:sz="0" w:space="0" w:color="auto"/>
            <w:right w:val="none" w:sz="0" w:space="0" w:color="auto"/>
          </w:divBdr>
        </w:div>
        <w:div w:id="1317877812">
          <w:marLeft w:val="547"/>
          <w:marRight w:val="0"/>
          <w:marTop w:val="144"/>
          <w:marBottom w:val="0"/>
          <w:divBdr>
            <w:top w:val="none" w:sz="0" w:space="0" w:color="auto"/>
            <w:left w:val="none" w:sz="0" w:space="0" w:color="auto"/>
            <w:bottom w:val="none" w:sz="0" w:space="0" w:color="auto"/>
            <w:right w:val="none" w:sz="0" w:space="0" w:color="auto"/>
          </w:divBdr>
        </w:div>
      </w:divsChild>
    </w:div>
    <w:div w:id="2042589442">
      <w:bodyDiv w:val="1"/>
      <w:marLeft w:val="0"/>
      <w:marRight w:val="0"/>
      <w:marTop w:val="0"/>
      <w:marBottom w:val="0"/>
      <w:divBdr>
        <w:top w:val="none" w:sz="0" w:space="0" w:color="auto"/>
        <w:left w:val="none" w:sz="0" w:space="0" w:color="auto"/>
        <w:bottom w:val="none" w:sz="0" w:space="0" w:color="auto"/>
        <w:right w:val="none" w:sz="0" w:space="0" w:color="auto"/>
      </w:divBdr>
      <w:divsChild>
        <w:div w:id="906645401">
          <w:marLeft w:val="547"/>
          <w:marRight w:val="0"/>
          <w:marTop w:val="173"/>
          <w:marBottom w:val="0"/>
          <w:divBdr>
            <w:top w:val="none" w:sz="0" w:space="0" w:color="auto"/>
            <w:left w:val="none" w:sz="0" w:space="0" w:color="auto"/>
            <w:bottom w:val="none" w:sz="0" w:space="0" w:color="auto"/>
            <w:right w:val="none" w:sz="0" w:space="0" w:color="auto"/>
          </w:divBdr>
        </w:div>
        <w:div w:id="969869885">
          <w:marLeft w:val="547"/>
          <w:marRight w:val="0"/>
          <w:marTop w:val="173"/>
          <w:marBottom w:val="0"/>
          <w:divBdr>
            <w:top w:val="none" w:sz="0" w:space="0" w:color="auto"/>
            <w:left w:val="none" w:sz="0" w:space="0" w:color="auto"/>
            <w:bottom w:val="none" w:sz="0" w:space="0" w:color="auto"/>
            <w:right w:val="none" w:sz="0" w:space="0" w:color="auto"/>
          </w:divBdr>
        </w:div>
        <w:div w:id="1482038544">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chuck.P.huss@wv.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2503-A0F1-4C20-8633-C4576F69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5316</Words>
  <Characters>27168</Characters>
  <Application>Microsoft Office Word</Application>
  <DocSecurity>0</DocSecurity>
  <Lines>566</Lines>
  <Paragraphs>137</Paragraphs>
  <ScaleCrop>false</ScaleCrop>
  <HeadingPairs>
    <vt:vector size="2" baseType="variant">
      <vt:variant>
        <vt:lpstr>Title</vt:lpstr>
      </vt:variant>
      <vt:variant>
        <vt:i4>1</vt:i4>
      </vt:variant>
    </vt:vector>
  </HeadingPairs>
  <TitlesOfParts>
    <vt:vector size="1" baseType="lpstr">
      <vt:lpstr>PRE-DRIVER READINESS SKILLS</vt:lpstr>
    </vt:vector>
  </TitlesOfParts>
  <Company>WVDRS</Company>
  <LinksUpToDate>false</LinksUpToDate>
  <CharactersWithSpaces>32347</CharactersWithSpaces>
  <SharedDoc>false</SharedDoc>
  <HLinks>
    <vt:vector size="12" baseType="variant">
      <vt:variant>
        <vt:i4>5439601</vt:i4>
      </vt:variant>
      <vt:variant>
        <vt:i4>3</vt:i4>
      </vt:variant>
      <vt:variant>
        <vt:i4>0</vt:i4>
      </vt:variant>
      <vt:variant>
        <vt:i4>5</vt:i4>
      </vt:variant>
      <vt:variant>
        <vt:lpwstr>mailto:chuck.P.huss@wv.gov</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PRE-DRIVER READINESS SKILLS</dc:title>
  <dc:creator>Chuck Huss</dc:creator>
  <cp:lastModifiedBy>Belinda O'Connor</cp:lastModifiedBy>
  <cp:revision>2</cp:revision>
  <cp:lastPrinted>2020-06-24T17:51:00Z</cp:lastPrinted>
  <dcterms:created xsi:type="dcterms:W3CDTF">2023-06-17T12:54:00Z</dcterms:created>
  <dcterms:modified xsi:type="dcterms:W3CDTF">2023-06-17T12:54:00Z</dcterms:modified>
</cp:coreProperties>
</file>